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87503" w14:textId="77777777" w:rsidR="00C22E65" w:rsidRDefault="00C22E65" w:rsidP="00C22E65">
      <w:pPr>
        <w:jc w:val="center"/>
      </w:pPr>
      <w:r w:rsidRPr="593D038B">
        <w:rPr>
          <w:rFonts w:ascii="Arial" w:eastAsia="Arial" w:hAnsi="Arial" w:cs="Arial"/>
          <w:b/>
          <w:bCs/>
          <w:color w:val="000000" w:themeColor="text1"/>
          <w:sz w:val="24"/>
          <w:szCs w:val="24"/>
          <w:lang w:val="es-ES"/>
        </w:rPr>
        <w:t xml:space="preserve">COLEGIO TÉCNICO </w:t>
      </w:r>
      <w:r w:rsidRPr="593D038B">
        <w:rPr>
          <w:rFonts w:ascii="Arial" w:eastAsia="Arial" w:hAnsi="Arial" w:cs="Arial"/>
          <w:b/>
          <w:bCs/>
          <w:color w:val="000000" w:themeColor="text1"/>
          <w:lang w:val="es-ES"/>
        </w:rPr>
        <w:t>PROFESIONAL</w:t>
      </w:r>
      <w:r w:rsidRPr="593D038B">
        <w:rPr>
          <w:rFonts w:ascii="Arial" w:eastAsia="Arial" w:hAnsi="Arial" w:cs="Arial"/>
          <w:b/>
          <w:bCs/>
          <w:color w:val="000000" w:themeColor="text1"/>
          <w:sz w:val="24"/>
          <w:szCs w:val="24"/>
          <w:lang w:val="es-ES"/>
        </w:rPr>
        <w:t xml:space="preserve"> DE CARRIZAL (6105)</w:t>
      </w:r>
    </w:p>
    <w:p w14:paraId="750DFA49" w14:textId="77777777" w:rsidR="00C22E65" w:rsidRDefault="00C22E65" w:rsidP="00C22E65">
      <w:pPr>
        <w:jc w:val="center"/>
      </w:pPr>
      <w:r w:rsidRPr="593D038B">
        <w:rPr>
          <w:rFonts w:ascii="Arial" w:eastAsia="Arial" w:hAnsi="Arial" w:cs="Arial"/>
          <w:color w:val="000000" w:themeColor="text1"/>
          <w:lang w:val="es-ES"/>
        </w:rPr>
        <w:t>Dirección Regional De Alajuela, Circuito 01</w:t>
      </w:r>
    </w:p>
    <w:p w14:paraId="3447A8A6" w14:textId="77777777" w:rsidR="00C22E65" w:rsidRDefault="00C22E65" w:rsidP="00C22E65">
      <w:pPr>
        <w:jc w:val="center"/>
      </w:pPr>
      <w:hyperlink r:id="rId11">
        <w:r w:rsidRPr="593D038B">
          <w:rPr>
            <w:rStyle w:val="Hipervnculo"/>
            <w:rFonts w:ascii="Arial" w:eastAsia="Arial" w:hAnsi="Arial" w:cs="Arial"/>
            <w:color w:val="000000" w:themeColor="text1"/>
            <w:lang w:val="es-ES"/>
          </w:rPr>
          <w:t>ctp.carrizal@mep.go.cr</w:t>
        </w:r>
      </w:hyperlink>
    </w:p>
    <w:p w14:paraId="3C1DB1F6" w14:textId="77777777" w:rsidR="00C22E65" w:rsidRDefault="00C22E65" w:rsidP="00C22E65">
      <w:pPr>
        <w:jc w:val="center"/>
      </w:pPr>
      <w:r w:rsidRPr="593D038B">
        <w:rPr>
          <w:rFonts w:ascii="Arial" w:eastAsia="Arial" w:hAnsi="Arial" w:cs="Arial"/>
          <w:b/>
          <w:bCs/>
          <w:color w:val="000000" w:themeColor="text1"/>
          <w:sz w:val="28"/>
          <w:szCs w:val="28"/>
          <w:lang w:val="es-ES"/>
        </w:rPr>
        <w:t>Título del proyecto</w:t>
      </w:r>
    </w:p>
    <w:p w14:paraId="5A40F30C" w14:textId="527809F7" w:rsidR="00C22E65" w:rsidRDefault="00094452" w:rsidP="00C22E65">
      <w:pPr>
        <w:jc w:val="center"/>
      </w:pPr>
      <w:proofErr w:type="spellStart"/>
      <w:r>
        <w:rPr>
          <w:rFonts w:ascii="Arial" w:eastAsia="Arial" w:hAnsi="Arial" w:cs="Arial"/>
          <w:color w:val="000000" w:themeColor="text1"/>
          <w:lang w:val="es-ES"/>
        </w:rPr>
        <w:t>SkyDrone</w:t>
      </w:r>
      <w:proofErr w:type="spellEnd"/>
    </w:p>
    <w:p w14:paraId="08B8F48C" w14:textId="77777777" w:rsidR="00C22E65" w:rsidRDefault="00C22E65" w:rsidP="00C22E65"/>
    <w:p w14:paraId="3A8A4287" w14:textId="77777777" w:rsidR="00C22E65" w:rsidRDefault="00C22E65" w:rsidP="00C22E65">
      <w:pPr>
        <w:jc w:val="center"/>
      </w:pPr>
      <w:r w:rsidRPr="593D038B">
        <w:rPr>
          <w:rFonts w:ascii="Arial" w:eastAsia="Arial" w:hAnsi="Arial" w:cs="Arial"/>
          <w:b/>
          <w:bCs/>
          <w:color w:val="000000" w:themeColor="text1"/>
          <w:sz w:val="28"/>
          <w:szCs w:val="28"/>
          <w:lang w:val="es-ES"/>
        </w:rPr>
        <w:t>CATEGORÍA DE PARTICIPACIÓN DEL PROYECTO</w:t>
      </w:r>
    </w:p>
    <w:p w14:paraId="6526FA33" w14:textId="77777777" w:rsidR="00C22E65" w:rsidRDefault="00C22E65" w:rsidP="00C22E65">
      <w:pPr>
        <w:jc w:val="center"/>
      </w:pPr>
      <w:r w:rsidRPr="593D038B">
        <w:rPr>
          <w:rFonts w:ascii="Arial" w:eastAsia="Arial" w:hAnsi="Arial" w:cs="Arial"/>
          <w:color w:val="000000" w:themeColor="text1"/>
          <w:lang w:val="es-ES"/>
        </w:rPr>
        <w:t>“Mercadeo”</w:t>
      </w:r>
    </w:p>
    <w:p w14:paraId="23596978" w14:textId="77777777" w:rsidR="00C22E65" w:rsidRDefault="00C22E65" w:rsidP="00C22E65"/>
    <w:p w14:paraId="440C315D" w14:textId="77777777" w:rsidR="00C22E65" w:rsidRDefault="00C22E65" w:rsidP="00C22E65"/>
    <w:p w14:paraId="22CE920E" w14:textId="77777777" w:rsidR="00C22E65" w:rsidRDefault="00C22E65" w:rsidP="00C22E65">
      <w:pPr>
        <w:jc w:val="center"/>
      </w:pPr>
      <w:r w:rsidRPr="593D038B">
        <w:rPr>
          <w:rFonts w:ascii="Arial" w:eastAsia="Arial" w:hAnsi="Arial" w:cs="Arial"/>
          <w:b/>
          <w:bCs/>
          <w:color w:val="000000" w:themeColor="text1"/>
          <w:sz w:val="24"/>
          <w:szCs w:val="24"/>
          <w:lang w:val="es-ES"/>
        </w:rPr>
        <w:t>NOMBRE DE PARTICIPANTES</w:t>
      </w:r>
    </w:p>
    <w:p w14:paraId="5E0929DD" w14:textId="2E475169"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“Dylan Castro Bolaños” </w:t>
      </w:r>
    </w:p>
    <w:p w14:paraId="13BD5A2B" w14:textId="1B5D52E1" w:rsidR="3570551F" w:rsidRDefault="007E6D1B" w:rsidP="7CA7CD12">
      <w:pPr>
        <w:shd w:val="clear" w:color="auto" w:fill="FFFFFF" w:themeFill="background1"/>
        <w:spacing w:after="0"/>
        <w:jc w:val="center"/>
      </w:pPr>
      <w:hyperlink r:id="rId12">
        <w:r w:rsidR="3570551F" w:rsidRPr="7CA7CD12">
          <w:rPr>
            <w:rStyle w:val="Hipervnculo"/>
            <w:rFonts w:ascii="Century Gothic" w:eastAsia="Century Gothic" w:hAnsi="Century Gothic" w:cs="Century Gothic"/>
            <w:sz w:val="24"/>
            <w:szCs w:val="24"/>
          </w:rPr>
          <w:t>dilamcastro@gmail.com</w:t>
        </w:r>
      </w:hyperlink>
      <w:r w:rsidR="3570551F" w:rsidRPr="7CA7CD12">
        <w:rPr>
          <w:rFonts w:ascii="Century Gothic" w:eastAsia="Century Gothic" w:hAnsi="Century Gothic" w:cs="Century Gothic"/>
          <w:color w:val="000000" w:themeColor="text1"/>
          <w:sz w:val="24"/>
          <w:szCs w:val="24"/>
        </w:rPr>
        <w:t xml:space="preserve"> </w:t>
      </w:r>
    </w:p>
    <w:p w14:paraId="279AFCED" w14:textId="4886A94C"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“José Alonso Cambronero Campos” </w:t>
      </w:r>
    </w:p>
    <w:p w14:paraId="5B4D0D02" w14:textId="5F74F68B"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“Fabian Cambronero Núñez” </w:t>
      </w:r>
    </w:p>
    <w:p w14:paraId="6D8FADDB" w14:textId="148EE475"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“Abigail de María Alpízar Sánchez” </w:t>
      </w:r>
    </w:p>
    <w:p w14:paraId="52440182" w14:textId="1A97FB70"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“Gabriel Flores Arias” </w:t>
      </w:r>
    </w:p>
    <w:p w14:paraId="0275F0E7" w14:textId="797DC16A"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“Adonai Josué Sánchez López” </w:t>
      </w:r>
    </w:p>
    <w:p w14:paraId="280EDE03" w14:textId="17F32CED"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w:t>
      </w:r>
      <w:proofErr w:type="spellStart"/>
      <w:r w:rsidRPr="7CA7CD12">
        <w:rPr>
          <w:rFonts w:ascii="Century Gothic" w:eastAsia="Century Gothic" w:hAnsi="Century Gothic" w:cs="Century Gothic"/>
          <w:color w:val="000000" w:themeColor="text1"/>
          <w:sz w:val="24"/>
          <w:szCs w:val="24"/>
        </w:rPr>
        <w:t>Jordan</w:t>
      </w:r>
      <w:proofErr w:type="spellEnd"/>
      <w:r w:rsidRPr="7CA7CD12">
        <w:rPr>
          <w:rFonts w:ascii="Century Gothic" w:eastAsia="Century Gothic" w:hAnsi="Century Gothic" w:cs="Century Gothic"/>
          <w:color w:val="000000" w:themeColor="text1"/>
          <w:sz w:val="24"/>
          <w:szCs w:val="24"/>
        </w:rPr>
        <w:t xml:space="preserve"> Segura Carrillo” </w:t>
      </w:r>
    </w:p>
    <w:p w14:paraId="5AEA3295" w14:textId="409FCB66"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“Ricardo Felipe Mora </w:t>
      </w:r>
      <w:r w:rsidR="2D23EC38" w:rsidRPr="7CA7CD12">
        <w:rPr>
          <w:rFonts w:ascii="Century Gothic" w:eastAsia="Century Gothic" w:hAnsi="Century Gothic" w:cs="Century Gothic"/>
          <w:color w:val="000000" w:themeColor="text1"/>
          <w:sz w:val="24"/>
          <w:szCs w:val="24"/>
        </w:rPr>
        <w:t>López</w:t>
      </w:r>
      <w:r w:rsidRPr="7CA7CD12">
        <w:rPr>
          <w:rFonts w:ascii="Century Gothic" w:eastAsia="Century Gothic" w:hAnsi="Century Gothic" w:cs="Century Gothic"/>
          <w:color w:val="000000" w:themeColor="text1"/>
          <w:sz w:val="24"/>
          <w:szCs w:val="24"/>
        </w:rPr>
        <w:t xml:space="preserve">” </w:t>
      </w:r>
    </w:p>
    <w:p w14:paraId="26089E3C" w14:textId="74A29177"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“Aaron </w:t>
      </w:r>
      <w:r w:rsidR="120F6CE0" w:rsidRPr="7CA7CD12">
        <w:rPr>
          <w:rFonts w:ascii="Century Gothic" w:eastAsia="Century Gothic" w:hAnsi="Century Gothic" w:cs="Century Gothic"/>
          <w:color w:val="000000" w:themeColor="text1"/>
          <w:sz w:val="24"/>
          <w:szCs w:val="24"/>
        </w:rPr>
        <w:t>José chaves</w:t>
      </w:r>
      <w:r w:rsidRPr="7CA7CD12">
        <w:rPr>
          <w:rFonts w:ascii="Century Gothic" w:eastAsia="Century Gothic" w:hAnsi="Century Gothic" w:cs="Century Gothic"/>
          <w:color w:val="000000" w:themeColor="text1"/>
          <w:sz w:val="24"/>
          <w:szCs w:val="24"/>
        </w:rPr>
        <w:t xml:space="preserve"> </w:t>
      </w:r>
      <w:r w:rsidR="2BF24E70" w:rsidRPr="7CA7CD12">
        <w:rPr>
          <w:rFonts w:ascii="Century Gothic" w:eastAsia="Century Gothic" w:hAnsi="Century Gothic" w:cs="Century Gothic"/>
          <w:color w:val="000000" w:themeColor="text1"/>
          <w:sz w:val="24"/>
          <w:szCs w:val="24"/>
        </w:rPr>
        <w:t>González</w:t>
      </w:r>
      <w:r w:rsidRPr="7CA7CD12">
        <w:rPr>
          <w:rFonts w:ascii="Century Gothic" w:eastAsia="Century Gothic" w:hAnsi="Century Gothic" w:cs="Century Gothic"/>
          <w:color w:val="000000" w:themeColor="text1"/>
          <w:sz w:val="24"/>
          <w:szCs w:val="24"/>
        </w:rPr>
        <w:t>”</w:t>
      </w:r>
    </w:p>
    <w:p w14:paraId="5D8B3E96" w14:textId="1BFC12AF" w:rsidR="3570551F" w:rsidRDefault="3570551F" w:rsidP="7CA7CD12">
      <w:pPr>
        <w:shd w:val="clear" w:color="auto" w:fill="FFFFFF" w:themeFill="background1"/>
        <w:spacing w:after="0"/>
        <w:jc w:val="center"/>
      </w:pPr>
      <w:r w:rsidRPr="7CA7CD12">
        <w:rPr>
          <w:rFonts w:ascii="Century Gothic" w:eastAsia="Century Gothic" w:hAnsi="Century Gothic" w:cs="Century Gothic"/>
          <w:color w:val="000000" w:themeColor="text1"/>
          <w:sz w:val="24"/>
          <w:szCs w:val="24"/>
        </w:rPr>
        <w:t xml:space="preserve">“Dylan Gustavo Vargas </w:t>
      </w:r>
      <w:r w:rsidR="0DF3A0C7" w:rsidRPr="7CA7CD12">
        <w:rPr>
          <w:rFonts w:ascii="Century Gothic" w:eastAsia="Century Gothic" w:hAnsi="Century Gothic" w:cs="Century Gothic"/>
          <w:color w:val="000000" w:themeColor="text1"/>
          <w:sz w:val="24"/>
          <w:szCs w:val="24"/>
        </w:rPr>
        <w:t>González</w:t>
      </w:r>
      <w:r w:rsidRPr="7CA7CD12">
        <w:rPr>
          <w:rFonts w:ascii="Century Gothic" w:eastAsia="Century Gothic" w:hAnsi="Century Gothic" w:cs="Century Gothic"/>
          <w:color w:val="000000" w:themeColor="text1"/>
          <w:sz w:val="24"/>
          <w:szCs w:val="24"/>
        </w:rPr>
        <w:t>”</w:t>
      </w:r>
    </w:p>
    <w:p w14:paraId="36D03163" w14:textId="37E125C4" w:rsidR="7CA7CD12" w:rsidRDefault="7CA7CD12"/>
    <w:p w14:paraId="4D453AC5" w14:textId="67C775A3" w:rsidR="3570551F" w:rsidRDefault="3570551F" w:rsidP="7CA7CD12">
      <w:pPr>
        <w:jc w:val="center"/>
      </w:pPr>
      <w:r w:rsidRPr="7CA7CD12">
        <w:rPr>
          <w:rFonts w:ascii="Calibri" w:eastAsia="Calibri" w:hAnsi="Calibri" w:cs="Calibri"/>
          <w:b/>
          <w:bCs/>
          <w:color w:val="000000" w:themeColor="text1"/>
          <w:sz w:val="36"/>
          <w:szCs w:val="36"/>
        </w:rPr>
        <w:t>Nombre del tutor</w:t>
      </w:r>
    </w:p>
    <w:p w14:paraId="534587E0" w14:textId="062EBE36" w:rsidR="3570551F" w:rsidRDefault="3570551F" w:rsidP="7CA7CD12">
      <w:pPr>
        <w:jc w:val="center"/>
      </w:pPr>
      <w:r w:rsidRPr="7CA7CD12">
        <w:rPr>
          <w:rFonts w:ascii="Calibri" w:eastAsia="Calibri" w:hAnsi="Calibri" w:cs="Calibri"/>
          <w:color w:val="000000" w:themeColor="text1"/>
          <w:sz w:val="36"/>
          <w:szCs w:val="36"/>
        </w:rPr>
        <w:t>Esteban Quesada Silva</w:t>
      </w:r>
    </w:p>
    <w:p w14:paraId="1B7CF231" w14:textId="7558B1D0" w:rsidR="7CA7CD12" w:rsidRDefault="7CA7CD12"/>
    <w:p w14:paraId="0639F66F" w14:textId="00418985" w:rsidR="7CA7CD12" w:rsidRDefault="7CA7CD12"/>
    <w:p w14:paraId="1DC4C5D8" w14:textId="2BF882FF" w:rsidR="3570551F" w:rsidRDefault="3570551F" w:rsidP="7CA7CD12">
      <w:pPr>
        <w:jc w:val="center"/>
        <w:rPr>
          <w:rFonts w:ascii="Segoe UI" w:eastAsia="Segoe UI" w:hAnsi="Segoe UI" w:cs="Segoe UI"/>
          <w:color w:val="000000" w:themeColor="text1"/>
        </w:rPr>
      </w:pPr>
      <w:r w:rsidRPr="7CA7CD12">
        <w:rPr>
          <w:rFonts w:ascii="Calibri" w:eastAsia="Calibri" w:hAnsi="Calibri" w:cs="Calibri"/>
          <w:color w:val="000000" w:themeColor="text1"/>
          <w:sz w:val="56"/>
          <w:szCs w:val="56"/>
        </w:rPr>
        <w:t>2024</w:t>
      </w:r>
      <w:r w:rsidR="0B25C45C" w:rsidRPr="7CA7CD12">
        <w:rPr>
          <w:rFonts w:ascii="Segoe UI" w:eastAsia="Segoe UI" w:hAnsi="Segoe UI" w:cs="Segoe UI"/>
          <w:color w:val="000000" w:themeColor="text1"/>
        </w:rPr>
        <w:t xml:space="preserve"> </w:t>
      </w:r>
    </w:p>
    <w:p w14:paraId="3016A40B" w14:textId="139425EF" w:rsidR="7CA7CD12" w:rsidRDefault="7CA7CD12" w:rsidP="7CA7CD12">
      <w:pPr>
        <w:pStyle w:val="Prrafodelista"/>
        <w:spacing w:after="200" w:line="360" w:lineRule="auto"/>
      </w:pPr>
    </w:p>
    <w:p w14:paraId="7C2DE776" w14:textId="77777777" w:rsidR="00094452" w:rsidRDefault="00094452" w:rsidP="7CA7CD12">
      <w:pPr>
        <w:pStyle w:val="Prrafodelista"/>
        <w:spacing w:after="200" w:line="360" w:lineRule="auto"/>
      </w:pPr>
    </w:p>
    <w:sdt>
      <w:sdtPr>
        <w:rPr>
          <w:lang w:val="es-ES"/>
        </w:rPr>
        <w:id w:val="-51005517"/>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146EC047" w14:textId="189904BC" w:rsidR="00457EAA" w:rsidRDefault="00457EAA">
          <w:pPr>
            <w:pStyle w:val="TtuloTDC"/>
          </w:pPr>
          <w:r>
            <w:rPr>
              <w:lang w:val="es-ES"/>
            </w:rPr>
            <w:t>Contenido</w:t>
          </w:r>
        </w:p>
        <w:p w14:paraId="1F9B71C9" w14:textId="5E92A227" w:rsidR="007E6D1B" w:rsidRDefault="00457EAA">
          <w:pPr>
            <w:pStyle w:val="TDC1"/>
            <w:tabs>
              <w:tab w:val="right" w:leader="dot" w:pos="9350"/>
            </w:tabs>
            <w:rPr>
              <w:rFonts w:eastAsiaTheme="minorEastAsia"/>
              <w:noProof/>
              <w:kern w:val="2"/>
              <w:lang w:eastAsia="es-CR"/>
              <w14:ligatures w14:val="standardContextual"/>
            </w:rPr>
          </w:pPr>
          <w:r>
            <w:fldChar w:fldCharType="begin"/>
          </w:r>
          <w:r>
            <w:instrText xml:space="preserve"> TOC \o "1-3" \h \z \u </w:instrText>
          </w:r>
          <w:r>
            <w:fldChar w:fldCharType="separate"/>
          </w:r>
          <w:hyperlink w:anchor="_Toc176329414" w:history="1">
            <w:r w:rsidR="007E6D1B" w:rsidRPr="001C42BC">
              <w:rPr>
                <w:rStyle w:val="Hipervnculo"/>
                <w:rFonts w:ascii="Arial" w:eastAsia="Calibri" w:hAnsi="Arial" w:cs="Arial"/>
                <w:noProof/>
              </w:rPr>
              <w:t>Naturaleza del Negocio</w:t>
            </w:r>
            <w:r w:rsidR="007E6D1B">
              <w:rPr>
                <w:noProof/>
                <w:webHidden/>
              </w:rPr>
              <w:tab/>
            </w:r>
            <w:r w:rsidR="007E6D1B">
              <w:rPr>
                <w:noProof/>
                <w:webHidden/>
              </w:rPr>
              <w:fldChar w:fldCharType="begin"/>
            </w:r>
            <w:r w:rsidR="007E6D1B">
              <w:rPr>
                <w:noProof/>
                <w:webHidden/>
              </w:rPr>
              <w:instrText xml:space="preserve"> PAGEREF _Toc176329414 \h </w:instrText>
            </w:r>
            <w:r w:rsidR="007E6D1B">
              <w:rPr>
                <w:noProof/>
                <w:webHidden/>
              </w:rPr>
            </w:r>
            <w:r w:rsidR="007E6D1B">
              <w:rPr>
                <w:noProof/>
                <w:webHidden/>
              </w:rPr>
              <w:fldChar w:fldCharType="separate"/>
            </w:r>
            <w:r w:rsidR="007E6D1B">
              <w:rPr>
                <w:noProof/>
                <w:webHidden/>
              </w:rPr>
              <w:t>3</w:t>
            </w:r>
            <w:r w:rsidR="007E6D1B">
              <w:rPr>
                <w:noProof/>
                <w:webHidden/>
              </w:rPr>
              <w:fldChar w:fldCharType="end"/>
            </w:r>
          </w:hyperlink>
        </w:p>
        <w:p w14:paraId="296901F7" w14:textId="05A5186B" w:rsidR="007E6D1B" w:rsidRDefault="007E6D1B">
          <w:pPr>
            <w:pStyle w:val="TDC1"/>
            <w:tabs>
              <w:tab w:val="right" w:leader="dot" w:pos="9350"/>
            </w:tabs>
            <w:rPr>
              <w:rFonts w:eastAsiaTheme="minorEastAsia"/>
              <w:noProof/>
              <w:kern w:val="2"/>
              <w:lang w:eastAsia="es-CR"/>
              <w14:ligatures w14:val="standardContextual"/>
            </w:rPr>
          </w:pPr>
          <w:hyperlink w:anchor="_Toc176329415" w:history="1">
            <w:r w:rsidRPr="001C42BC">
              <w:rPr>
                <w:rStyle w:val="Hipervnculo"/>
                <w:rFonts w:ascii="Arial" w:eastAsia="Calibri" w:hAnsi="Arial" w:cs="Arial"/>
                <w:noProof/>
              </w:rPr>
              <w:t>Objetivo general</w:t>
            </w:r>
            <w:r>
              <w:rPr>
                <w:noProof/>
                <w:webHidden/>
              </w:rPr>
              <w:tab/>
            </w:r>
            <w:r>
              <w:rPr>
                <w:noProof/>
                <w:webHidden/>
              </w:rPr>
              <w:fldChar w:fldCharType="begin"/>
            </w:r>
            <w:r>
              <w:rPr>
                <w:noProof/>
                <w:webHidden/>
              </w:rPr>
              <w:instrText xml:space="preserve"> PAGEREF _Toc176329415 \h </w:instrText>
            </w:r>
            <w:r>
              <w:rPr>
                <w:noProof/>
                <w:webHidden/>
              </w:rPr>
            </w:r>
            <w:r>
              <w:rPr>
                <w:noProof/>
                <w:webHidden/>
              </w:rPr>
              <w:fldChar w:fldCharType="separate"/>
            </w:r>
            <w:r>
              <w:rPr>
                <w:noProof/>
                <w:webHidden/>
              </w:rPr>
              <w:t>5</w:t>
            </w:r>
            <w:r>
              <w:rPr>
                <w:noProof/>
                <w:webHidden/>
              </w:rPr>
              <w:fldChar w:fldCharType="end"/>
            </w:r>
          </w:hyperlink>
        </w:p>
        <w:p w14:paraId="3C7D2152" w14:textId="41DE1278" w:rsidR="007E6D1B" w:rsidRDefault="007E6D1B">
          <w:pPr>
            <w:pStyle w:val="TDC1"/>
            <w:tabs>
              <w:tab w:val="right" w:leader="dot" w:pos="9350"/>
            </w:tabs>
            <w:rPr>
              <w:rFonts w:eastAsiaTheme="minorEastAsia"/>
              <w:noProof/>
              <w:kern w:val="2"/>
              <w:lang w:eastAsia="es-CR"/>
              <w14:ligatures w14:val="standardContextual"/>
            </w:rPr>
          </w:pPr>
          <w:hyperlink w:anchor="_Toc176329416" w:history="1">
            <w:r w:rsidRPr="001C42BC">
              <w:rPr>
                <w:rStyle w:val="Hipervnculo"/>
                <w:rFonts w:ascii="Arial" w:eastAsia="Calibri" w:hAnsi="Arial" w:cs="Arial"/>
                <w:noProof/>
              </w:rPr>
              <w:t>Objetivos específicos</w:t>
            </w:r>
            <w:r>
              <w:rPr>
                <w:noProof/>
                <w:webHidden/>
              </w:rPr>
              <w:tab/>
            </w:r>
            <w:r>
              <w:rPr>
                <w:noProof/>
                <w:webHidden/>
              </w:rPr>
              <w:fldChar w:fldCharType="begin"/>
            </w:r>
            <w:r>
              <w:rPr>
                <w:noProof/>
                <w:webHidden/>
              </w:rPr>
              <w:instrText xml:space="preserve"> PAGEREF _Toc176329416 \h </w:instrText>
            </w:r>
            <w:r>
              <w:rPr>
                <w:noProof/>
                <w:webHidden/>
              </w:rPr>
            </w:r>
            <w:r>
              <w:rPr>
                <w:noProof/>
                <w:webHidden/>
              </w:rPr>
              <w:fldChar w:fldCharType="separate"/>
            </w:r>
            <w:r>
              <w:rPr>
                <w:noProof/>
                <w:webHidden/>
              </w:rPr>
              <w:t>5</w:t>
            </w:r>
            <w:r>
              <w:rPr>
                <w:noProof/>
                <w:webHidden/>
              </w:rPr>
              <w:fldChar w:fldCharType="end"/>
            </w:r>
          </w:hyperlink>
        </w:p>
        <w:p w14:paraId="2774104C" w14:textId="0E85D49D" w:rsidR="007E6D1B" w:rsidRDefault="007E6D1B">
          <w:pPr>
            <w:pStyle w:val="TDC1"/>
            <w:tabs>
              <w:tab w:val="right" w:leader="dot" w:pos="9350"/>
            </w:tabs>
            <w:rPr>
              <w:rFonts w:eastAsiaTheme="minorEastAsia"/>
              <w:noProof/>
              <w:kern w:val="2"/>
              <w:lang w:eastAsia="es-CR"/>
              <w14:ligatures w14:val="standardContextual"/>
            </w:rPr>
          </w:pPr>
          <w:hyperlink w:anchor="_Toc176329417" w:history="1">
            <w:r w:rsidRPr="001C42BC">
              <w:rPr>
                <w:rStyle w:val="Hipervnculo"/>
                <w:rFonts w:ascii="Arial" w:eastAsia="Calibri" w:hAnsi="Arial" w:cs="Arial"/>
                <w:noProof/>
              </w:rPr>
              <w:t>Metas</w:t>
            </w:r>
            <w:r>
              <w:rPr>
                <w:noProof/>
                <w:webHidden/>
              </w:rPr>
              <w:tab/>
            </w:r>
            <w:r>
              <w:rPr>
                <w:noProof/>
                <w:webHidden/>
              </w:rPr>
              <w:fldChar w:fldCharType="begin"/>
            </w:r>
            <w:r>
              <w:rPr>
                <w:noProof/>
                <w:webHidden/>
              </w:rPr>
              <w:instrText xml:space="preserve"> PAGEREF _Toc176329417 \h </w:instrText>
            </w:r>
            <w:r>
              <w:rPr>
                <w:noProof/>
                <w:webHidden/>
              </w:rPr>
            </w:r>
            <w:r>
              <w:rPr>
                <w:noProof/>
                <w:webHidden/>
              </w:rPr>
              <w:fldChar w:fldCharType="separate"/>
            </w:r>
            <w:r>
              <w:rPr>
                <w:noProof/>
                <w:webHidden/>
              </w:rPr>
              <w:t>6</w:t>
            </w:r>
            <w:r>
              <w:rPr>
                <w:noProof/>
                <w:webHidden/>
              </w:rPr>
              <w:fldChar w:fldCharType="end"/>
            </w:r>
          </w:hyperlink>
        </w:p>
        <w:p w14:paraId="2AA1EE5B" w14:textId="4744F386" w:rsidR="007E6D1B" w:rsidRDefault="007E6D1B">
          <w:pPr>
            <w:pStyle w:val="TDC1"/>
            <w:tabs>
              <w:tab w:val="right" w:leader="dot" w:pos="9350"/>
            </w:tabs>
            <w:rPr>
              <w:rFonts w:eastAsiaTheme="minorEastAsia"/>
              <w:noProof/>
              <w:kern w:val="2"/>
              <w:lang w:eastAsia="es-CR"/>
              <w14:ligatures w14:val="standardContextual"/>
            </w:rPr>
          </w:pPr>
          <w:hyperlink w:anchor="_Toc176329418" w:history="1">
            <w:r w:rsidRPr="001C42BC">
              <w:rPr>
                <w:rStyle w:val="Hipervnculo"/>
                <w:rFonts w:ascii="Arial" w:eastAsia="Calibri" w:hAnsi="Arial" w:cs="Arial"/>
                <w:noProof/>
              </w:rPr>
              <w:t>Misión</w:t>
            </w:r>
            <w:r>
              <w:rPr>
                <w:noProof/>
                <w:webHidden/>
              </w:rPr>
              <w:tab/>
            </w:r>
            <w:r>
              <w:rPr>
                <w:noProof/>
                <w:webHidden/>
              </w:rPr>
              <w:fldChar w:fldCharType="begin"/>
            </w:r>
            <w:r>
              <w:rPr>
                <w:noProof/>
                <w:webHidden/>
              </w:rPr>
              <w:instrText xml:space="preserve"> PAGEREF _Toc176329418 \h </w:instrText>
            </w:r>
            <w:r>
              <w:rPr>
                <w:noProof/>
                <w:webHidden/>
              </w:rPr>
            </w:r>
            <w:r>
              <w:rPr>
                <w:noProof/>
                <w:webHidden/>
              </w:rPr>
              <w:fldChar w:fldCharType="separate"/>
            </w:r>
            <w:r>
              <w:rPr>
                <w:noProof/>
                <w:webHidden/>
              </w:rPr>
              <w:t>6</w:t>
            </w:r>
            <w:r>
              <w:rPr>
                <w:noProof/>
                <w:webHidden/>
              </w:rPr>
              <w:fldChar w:fldCharType="end"/>
            </w:r>
          </w:hyperlink>
        </w:p>
        <w:p w14:paraId="2141DC1F" w14:textId="557D743A" w:rsidR="007E6D1B" w:rsidRDefault="007E6D1B">
          <w:pPr>
            <w:pStyle w:val="TDC1"/>
            <w:tabs>
              <w:tab w:val="right" w:leader="dot" w:pos="9350"/>
            </w:tabs>
            <w:rPr>
              <w:rFonts w:eastAsiaTheme="minorEastAsia"/>
              <w:noProof/>
              <w:kern w:val="2"/>
              <w:lang w:eastAsia="es-CR"/>
              <w14:ligatures w14:val="standardContextual"/>
            </w:rPr>
          </w:pPr>
          <w:hyperlink w:anchor="_Toc176329419" w:history="1">
            <w:r w:rsidRPr="001C42BC">
              <w:rPr>
                <w:rStyle w:val="Hipervnculo"/>
                <w:rFonts w:ascii="Arial" w:eastAsia="Calibri" w:hAnsi="Arial" w:cs="Arial"/>
                <w:noProof/>
              </w:rPr>
              <w:t>Visión</w:t>
            </w:r>
            <w:r>
              <w:rPr>
                <w:noProof/>
                <w:webHidden/>
              </w:rPr>
              <w:tab/>
            </w:r>
            <w:r>
              <w:rPr>
                <w:noProof/>
                <w:webHidden/>
              </w:rPr>
              <w:fldChar w:fldCharType="begin"/>
            </w:r>
            <w:r>
              <w:rPr>
                <w:noProof/>
                <w:webHidden/>
              </w:rPr>
              <w:instrText xml:space="preserve"> PAGEREF _Toc176329419 \h </w:instrText>
            </w:r>
            <w:r>
              <w:rPr>
                <w:noProof/>
                <w:webHidden/>
              </w:rPr>
            </w:r>
            <w:r>
              <w:rPr>
                <w:noProof/>
                <w:webHidden/>
              </w:rPr>
              <w:fldChar w:fldCharType="separate"/>
            </w:r>
            <w:r>
              <w:rPr>
                <w:noProof/>
                <w:webHidden/>
              </w:rPr>
              <w:t>6</w:t>
            </w:r>
            <w:r>
              <w:rPr>
                <w:noProof/>
                <w:webHidden/>
              </w:rPr>
              <w:fldChar w:fldCharType="end"/>
            </w:r>
          </w:hyperlink>
        </w:p>
        <w:p w14:paraId="76A65A8A" w14:textId="4EA87DA2" w:rsidR="007E6D1B" w:rsidRDefault="007E6D1B">
          <w:pPr>
            <w:pStyle w:val="TDC1"/>
            <w:tabs>
              <w:tab w:val="right" w:leader="dot" w:pos="9350"/>
            </w:tabs>
            <w:rPr>
              <w:rFonts w:eastAsiaTheme="minorEastAsia"/>
              <w:noProof/>
              <w:kern w:val="2"/>
              <w:lang w:eastAsia="es-CR"/>
              <w14:ligatures w14:val="standardContextual"/>
            </w:rPr>
          </w:pPr>
          <w:hyperlink w:anchor="_Toc176329420" w:history="1">
            <w:r w:rsidRPr="001C42BC">
              <w:rPr>
                <w:rStyle w:val="Hipervnculo"/>
                <w:rFonts w:ascii="Arial" w:eastAsia="Calibri" w:hAnsi="Arial" w:cs="Arial"/>
                <w:noProof/>
              </w:rPr>
              <w:t>Valores</w:t>
            </w:r>
            <w:r>
              <w:rPr>
                <w:noProof/>
                <w:webHidden/>
              </w:rPr>
              <w:tab/>
            </w:r>
            <w:r>
              <w:rPr>
                <w:noProof/>
                <w:webHidden/>
              </w:rPr>
              <w:fldChar w:fldCharType="begin"/>
            </w:r>
            <w:r>
              <w:rPr>
                <w:noProof/>
                <w:webHidden/>
              </w:rPr>
              <w:instrText xml:space="preserve"> PAGEREF _Toc176329420 \h </w:instrText>
            </w:r>
            <w:r>
              <w:rPr>
                <w:noProof/>
                <w:webHidden/>
              </w:rPr>
            </w:r>
            <w:r>
              <w:rPr>
                <w:noProof/>
                <w:webHidden/>
              </w:rPr>
              <w:fldChar w:fldCharType="separate"/>
            </w:r>
            <w:r>
              <w:rPr>
                <w:noProof/>
                <w:webHidden/>
              </w:rPr>
              <w:t>6</w:t>
            </w:r>
            <w:r>
              <w:rPr>
                <w:noProof/>
                <w:webHidden/>
              </w:rPr>
              <w:fldChar w:fldCharType="end"/>
            </w:r>
          </w:hyperlink>
        </w:p>
        <w:p w14:paraId="66EC52B2" w14:textId="5EA255CA" w:rsidR="007E6D1B" w:rsidRDefault="007E6D1B">
          <w:pPr>
            <w:pStyle w:val="TDC1"/>
            <w:tabs>
              <w:tab w:val="right" w:leader="dot" w:pos="9350"/>
            </w:tabs>
            <w:rPr>
              <w:rFonts w:eastAsiaTheme="minorEastAsia"/>
              <w:noProof/>
              <w:kern w:val="2"/>
              <w:lang w:eastAsia="es-CR"/>
              <w14:ligatures w14:val="standardContextual"/>
            </w:rPr>
          </w:pPr>
          <w:hyperlink w:anchor="_Toc176329421" w:history="1">
            <w:r w:rsidRPr="001C42BC">
              <w:rPr>
                <w:rStyle w:val="Hipervnculo"/>
                <w:rFonts w:ascii="Arial" w:eastAsia="Calibri" w:hAnsi="Arial" w:cs="Arial"/>
                <w:noProof/>
              </w:rPr>
              <w:t>Estudio de mercado y mercadeo</w:t>
            </w:r>
            <w:r>
              <w:rPr>
                <w:noProof/>
                <w:webHidden/>
              </w:rPr>
              <w:tab/>
            </w:r>
            <w:r>
              <w:rPr>
                <w:noProof/>
                <w:webHidden/>
              </w:rPr>
              <w:fldChar w:fldCharType="begin"/>
            </w:r>
            <w:r>
              <w:rPr>
                <w:noProof/>
                <w:webHidden/>
              </w:rPr>
              <w:instrText xml:space="preserve"> PAGEREF _Toc176329421 \h </w:instrText>
            </w:r>
            <w:r>
              <w:rPr>
                <w:noProof/>
                <w:webHidden/>
              </w:rPr>
            </w:r>
            <w:r>
              <w:rPr>
                <w:noProof/>
                <w:webHidden/>
              </w:rPr>
              <w:fldChar w:fldCharType="separate"/>
            </w:r>
            <w:r>
              <w:rPr>
                <w:noProof/>
                <w:webHidden/>
              </w:rPr>
              <w:t>7</w:t>
            </w:r>
            <w:r>
              <w:rPr>
                <w:noProof/>
                <w:webHidden/>
              </w:rPr>
              <w:fldChar w:fldCharType="end"/>
            </w:r>
          </w:hyperlink>
        </w:p>
        <w:p w14:paraId="132D6C88" w14:textId="28F0E949" w:rsidR="007E6D1B" w:rsidRDefault="007E6D1B">
          <w:pPr>
            <w:pStyle w:val="TDC1"/>
            <w:tabs>
              <w:tab w:val="right" w:leader="dot" w:pos="9350"/>
            </w:tabs>
            <w:rPr>
              <w:rFonts w:eastAsiaTheme="minorEastAsia"/>
              <w:noProof/>
              <w:kern w:val="2"/>
              <w:lang w:eastAsia="es-CR"/>
              <w14:ligatures w14:val="standardContextual"/>
            </w:rPr>
          </w:pPr>
          <w:hyperlink w:anchor="_Toc176329422" w:history="1">
            <w:r w:rsidRPr="001C42BC">
              <w:rPr>
                <w:rStyle w:val="Hipervnculo"/>
                <w:rFonts w:ascii="Arial" w:eastAsia="Calibri" w:hAnsi="Arial" w:cs="Arial"/>
                <w:noProof/>
              </w:rPr>
              <w:t>Encuesta y Evaluador de encuesta</w:t>
            </w:r>
            <w:r>
              <w:rPr>
                <w:noProof/>
                <w:webHidden/>
              </w:rPr>
              <w:tab/>
            </w:r>
            <w:r>
              <w:rPr>
                <w:noProof/>
                <w:webHidden/>
              </w:rPr>
              <w:fldChar w:fldCharType="begin"/>
            </w:r>
            <w:r>
              <w:rPr>
                <w:noProof/>
                <w:webHidden/>
              </w:rPr>
              <w:instrText xml:space="preserve"> PAGEREF _Toc176329422 \h </w:instrText>
            </w:r>
            <w:r>
              <w:rPr>
                <w:noProof/>
                <w:webHidden/>
              </w:rPr>
            </w:r>
            <w:r>
              <w:rPr>
                <w:noProof/>
                <w:webHidden/>
              </w:rPr>
              <w:fldChar w:fldCharType="separate"/>
            </w:r>
            <w:r>
              <w:rPr>
                <w:noProof/>
                <w:webHidden/>
              </w:rPr>
              <w:t>8</w:t>
            </w:r>
            <w:r>
              <w:rPr>
                <w:noProof/>
                <w:webHidden/>
              </w:rPr>
              <w:fldChar w:fldCharType="end"/>
            </w:r>
          </w:hyperlink>
        </w:p>
        <w:p w14:paraId="50A9462B" w14:textId="7E62040A" w:rsidR="007E6D1B" w:rsidRDefault="007E6D1B">
          <w:pPr>
            <w:pStyle w:val="TDC1"/>
            <w:tabs>
              <w:tab w:val="right" w:leader="dot" w:pos="9350"/>
            </w:tabs>
            <w:rPr>
              <w:rFonts w:eastAsiaTheme="minorEastAsia"/>
              <w:noProof/>
              <w:kern w:val="2"/>
              <w:lang w:eastAsia="es-CR"/>
              <w14:ligatures w14:val="standardContextual"/>
            </w:rPr>
          </w:pPr>
          <w:hyperlink w:anchor="_Toc176329423" w:history="1">
            <w:r w:rsidRPr="001C42BC">
              <w:rPr>
                <w:rStyle w:val="Hipervnculo"/>
                <w:rFonts w:ascii="Arial" w:eastAsia="Calibri" w:hAnsi="Arial" w:cs="Arial"/>
                <w:noProof/>
              </w:rPr>
              <w:t>Plan corporativo</w:t>
            </w:r>
            <w:r>
              <w:rPr>
                <w:noProof/>
                <w:webHidden/>
              </w:rPr>
              <w:tab/>
            </w:r>
            <w:r>
              <w:rPr>
                <w:noProof/>
                <w:webHidden/>
              </w:rPr>
              <w:fldChar w:fldCharType="begin"/>
            </w:r>
            <w:r>
              <w:rPr>
                <w:noProof/>
                <w:webHidden/>
              </w:rPr>
              <w:instrText xml:space="preserve"> PAGEREF _Toc176329423 \h </w:instrText>
            </w:r>
            <w:r>
              <w:rPr>
                <w:noProof/>
                <w:webHidden/>
              </w:rPr>
            </w:r>
            <w:r>
              <w:rPr>
                <w:noProof/>
                <w:webHidden/>
              </w:rPr>
              <w:fldChar w:fldCharType="separate"/>
            </w:r>
            <w:r>
              <w:rPr>
                <w:noProof/>
                <w:webHidden/>
              </w:rPr>
              <w:t>10</w:t>
            </w:r>
            <w:r>
              <w:rPr>
                <w:noProof/>
                <w:webHidden/>
              </w:rPr>
              <w:fldChar w:fldCharType="end"/>
            </w:r>
          </w:hyperlink>
        </w:p>
        <w:p w14:paraId="08F5B245" w14:textId="6CFB348B" w:rsidR="007E6D1B" w:rsidRDefault="007E6D1B">
          <w:pPr>
            <w:pStyle w:val="TDC1"/>
            <w:tabs>
              <w:tab w:val="right" w:leader="dot" w:pos="9350"/>
            </w:tabs>
            <w:rPr>
              <w:rFonts w:eastAsiaTheme="minorEastAsia"/>
              <w:noProof/>
              <w:kern w:val="2"/>
              <w:lang w:eastAsia="es-CR"/>
              <w14:ligatures w14:val="standardContextual"/>
            </w:rPr>
          </w:pPr>
          <w:hyperlink w:anchor="_Toc176329424" w:history="1">
            <w:r w:rsidRPr="001C42BC">
              <w:rPr>
                <w:rStyle w:val="Hipervnculo"/>
                <w:rFonts w:ascii="Arial" w:eastAsia="Calibri" w:hAnsi="Arial" w:cs="Arial"/>
                <w:noProof/>
              </w:rPr>
              <w:t>Plan de marketing</w:t>
            </w:r>
            <w:r>
              <w:rPr>
                <w:noProof/>
                <w:webHidden/>
              </w:rPr>
              <w:tab/>
            </w:r>
            <w:r>
              <w:rPr>
                <w:noProof/>
                <w:webHidden/>
              </w:rPr>
              <w:fldChar w:fldCharType="begin"/>
            </w:r>
            <w:r>
              <w:rPr>
                <w:noProof/>
                <w:webHidden/>
              </w:rPr>
              <w:instrText xml:space="preserve"> PAGEREF _Toc176329424 \h </w:instrText>
            </w:r>
            <w:r>
              <w:rPr>
                <w:noProof/>
                <w:webHidden/>
              </w:rPr>
            </w:r>
            <w:r>
              <w:rPr>
                <w:noProof/>
                <w:webHidden/>
              </w:rPr>
              <w:fldChar w:fldCharType="separate"/>
            </w:r>
            <w:r>
              <w:rPr>
                <w:noProof/>
                <w:webHidden/>
              </w:rPr>
              <w:t>11</w:t>
            </w:r>
            <w:r>
              <w:rPr>
                <w:noProof/>
                <w:webHidden/>
              </w:rPr>
              <w:fldChar w:fldCharType="end"/>
            </w:r>
          </w:hyperlink>
        </w:p>
        <w:p w14:paraId="54C4C1F4" w14:textId="66A6FC81" w:rsidR="007E6D1B" w:rsidRDefault="007E6D1B">
          <w:pPr>
            <w:pStyle w:val="TDC1"/>
            <w:tabs>
              <w:tab w:val="right" w:leader="dot" w:pos="9350"/>
            </w:tabs>
            <w:rPr>
              <w:rFonts w:eastAsiaTheme="minorEastAsia"/>
              <w:noProof/>
              <w:kern w:val="2"/>
              <w:lang w:eastAsia="es-CR"/>
              <w14:ligatures w14:val="standardContextual"/>
            </w:rPr>
          </w:pPr>
          <w:hyperlink w:anchor="_Toc176329425" w:history="1">
            <w:r w:rsidRPr="001C42BC">
              <w:rPr>
                <w:rStyle w:val="Hipervnculo"/>
                <w:rFonts w:ascii="Arial" w:eastAsia="Calibri" w:hAnsi="Arial" w:cs="Arial"/>
                <w:noProof/>
              </w:rPr>
              <w:t>Organigrama</w:t>
            </w:r>
            <w:r>
              <w:rPr>
                <w:noProof/>
                <w:webHidden/>
              </w:rPr>
              <w:tab/>
            </w:r>
            <w:r>
              <w:rPr>
                <w:noProof/>
                <w:webHidden/>
              </w:rPr>
              <w:fldChar w:fldCharType="begin"/>
            </w:r>
            <w:r>
              <w:rPr>
                <w:noProof/>
                <w:webHidden/>
              </w:rPr>
              <w:instrText xml:space="preserve"> PAGEREF _Toc176329425 \h </w:instrText>
            </w:r>
            <w:r>
              <w:rPr>
                <w:noProof/>
                <w:webHidden/>
              </w:rPr>
            </w:r>
            <w:r>
              <w:rPr>
                <w:noProof/>
                <w:webHidden/>
              </w:rPr>
              <w:fldChar w:fldCharType="separate"/>
            </w:r>
            <w:r>
              <w:rPr>
                <w:noProof/>
                <w:webHidden/>
              </w:rPr>
              <w:t>14</w:t>
            </w:r>
            <w:r>
              <w:rPr>
                <w:noProof/>
                <w:webHidden/>
              </w:rPr>
              <w:fldChar w:fldCharType="end"/>
            </w:r>
          </w:hyperlink>
        </w:p>
        <w:p w14:paraId="1B519305" w14:textId="7FCFB7CB" w:rsidR="007E6D1B" w:rsidRDefault="007E6D1B">
          <w:pPr>
            <w:pStyle w:val="TDC1"/>
            <w:tabs>
              <w:tab w:val="right" w:leader="dot" w:pos="9350"/>
            </w:tabs>
            <w:rPr>
              <w:rFonts w:eastAsiaTheme="minorEastAsia"/>
              <w:noProof/>
              <w:kern w:val="2"/>
              <w:lang w:eastAsia="es-CR"/>
              <w14:ligatures w14:val="standardContextual"/>
            </w:rPr>
          </w:pPr>
          <w:hyperlink w:anchor="_Toc176329426" w:history="1">
            <w:r w:rsidRPr="001C42BC">
              <w:rPr>
                <w:rStyle w:val="Hipervnculo"/>
                <w:rFonts w:ascii="Arial" w:eastAsia="Calibri" w:hAnsi="Arial" w:cs="Arial"/>
                <w:noProof/>
              </w:rPr>
              <w:t>Punto de equilibrio</w:t>
            </w:r>
            <w:r>
              <w:rPr>
                <w:noProof/>
                <w:webHidden/>
              </w:rPr>
              <w:tab/>
            </w:r>
            <w:r>
              <w:rPr>
                <w:noProof/>
                <w:webHidden/>
              </w:rPr>
              <w:fldChar w:fldCharType="begin"/>
            </w:r>
            <w:r>
              <w:rPr>
                <w:noProof/>
                <w:webHidden/>
              </w:rPr>
              <w:instrText xml:space="preserve"> PAGEREF _Toc176329426 \h </w:instrText>
            </w:r>
            <w:r>
              <w:rPr>
                <w:noProof/>
                <w:webHidden/>
              </w:rPr>
            </w:r>
            <w:r>
              <w:rPr>
                <w:noProof/>
                <w:webHidden/>
              </w:rPr>
              <w:fldChar w:fldCharType="separate"/>
            </w:r>
            <w:r>
              <w:rPr>
                <w:noProof/>
                <w:webHidden/>
              </w:rPr>
              <w:t>15</w:t>
            </w:r>
            <w:r>
              <w:rPr>
                <w:noProof/>
                <w:webHidden/>
              </w:rPr>
              <w:fldChar w:fldCharType="end"/>
            </w:r>
          </w:hyperlink>
        </w:p>
        <w:p w14:paraId="2381F771" w14:textId="0E035963" w:rsidR="007E6D1B" w:rsidRDefault="007E6D1B">
          <w:pPr>
            <w:pStyle w:val="TDC1"/>
            <w:tabs>
              <w:tab w:val="right" w:leader="dot" w:pos="9350"/>
            </w:tabs>
            <w:rPr>
              <w:rFonts w:eastAsiaTheme="minorEastAsia"/>
              <w:noProof/>
              <w:kern w:val="2"/>
              <w:lang w:eastAsia="es-CR"/>
              <w14:ligatures w14:val="standardContextual"/>
            </w:rPr>
          </w:pPr>
          <w:hyperlink w:anchor="_Toc176329427" w:history="1">
            <w:r w:rsidRPr="001C42BC">
              <w:rPr>
                <w:rStyle w:val="Hipervnculo"/>
                <w:rFonts w:ascii="Arial" w:eastAsia="Calibri" w:hAnsi="Arial" w:cs="Arial"/>
                <w:noProof/>
              </w:rPr>
              <w:t>Análisis Financiero</w:t>
            </w:r>
            <w:r>
              <w:rPr>
                <w:noProof/>
                <w:webHidden/>
              </w:rPr>
              <w:tab/>
            </w:r>
            <w:r>
              <w:rPr>
                <w:noProof/>
                <w:webHidden/>
              </w:rPr>
              <w:fldChar w:fldCharType="begin"/>
            </w:r>
            <w:r>
              <w:rPr>
                <w:noProof/>
                <w:webHidden/>
              </w:rPr>
              <w:instrText xml:space="preserve"> PAGEREF _Toc176329427 \h </w:instrText>
            </w:r>
            <w:r>
              <w:rPr>
                <w:noProof/>
                <w:webHidden/>
              </w:rPr>
            </w:r>
            <w:r>
              <w:rPr>
                <w:noProof/>
                <w:webHidden/>
              </w:rPr>
              <w:fldChar w:fldCharType="separate"/>
            </w:r>
            <w:r>
              <w:rPr>
                <w:noProof/>
                <w:webHidden/>
              </w:rPr>
              <w:t>16</w:t>
            </w:r>
            <w:r>
              <w:rPr>
                <w:noProof/>
                <w:webHidden/>
              </w:rPr>
              <w:fldChar w:fldCharType="end"/>
            </w:r>
          </w:hyperlink>
        </w:p>
        <w:p w14:paraId="77D322F4" w14:textId="4BFE6E9C" w:rsidR="00457EAA" w:rsidRDefault="00457EAA">
          <w:r>
            <w:rPr>
              <w:b/>
              <w:bCs/>
              <w:lang w:val="es-ES"/>
            </w:rPr>
            <w:fldChar w:fldCharType="end"/>
          </w:r>
        </w:p>
      </w:sdtContent>
    </w:sdt>
    <w:p w14:paraId="400F32EC" w14:textId="77777777" w:rsidR="00094452" w:rsidRDefault="00094452" w:rsidP="7CA7CD12">
      <w:pPr>
        <w:pStyle w:val="Prrafodelista"/>
        <w:spacing w:after="200" w:line="360" w:lineRule="auto"/>
      </w:pPr>
    </w:p>
    <w:p w14:paraId="77D3DD1C" w14:textId="77777777" w:rsidR="00094452" w:rsidRDefault="00094452" w:rsidP="7CA7CD12">
      <w:pPr>
        <w:pStyle w:val="Prrafodelista"/>
        <w:spacing w:after="200" w:line="360" w:lineRule="auto"/>
      </w:pPr>
    </w:p>
    <w:p w14:paraId="61C072C1" w14:textId="77777777" w:rsidR="00094452" w:rsidRDefault="00094452" w:rsidP="7CA7CD12">
      <w:pPr>
        <w:pStyle w:val="Prrafodelista"/>
        <w:spacing w:after="200" w:line="360" w:lineRule="auto"/>
      </w:pPr>
    </w:p>
    <w:p w14:paraId="107A82D2" w14:textId="77777777" w:rsidR="00094452" w:rsidRDefault="00094452" w:rsidP="7CA7CD12">
      <w:pPr>
        <w:pStyle w:val="Prrafodelista"/>
        <w:spacing w:after="200" w:line="360" w:lineRule="auto"/>
      </w:pPr>
    </w:p>
    <w:p w14:paraId="6C5C985C" w14:textId="77777777" w:rsidR="00094452" w:rsidRDefault="00094452" w:rsidP="7CA7CD12">
      <w:pPr>
        <w:pStyle w:val="Prrafodelista"/>
        <w:spacing w:after="200" w:line="360" w:lineRule="auto"/>
      </w:pPr>
    </w:p>
    <w:p w14:paraId="43C9E9AB" w14:textId="77777777" w:rsidR="00094452" w:rsidRDefault="00094452" w:rsidP="7CA7CD12">
      <w:pPr>
        <w:pStyle w:val="Prrafodelista"/>
        <w:spacing w:after="200" w:line="360" w:lineRule="auto"/>
      </w:pPr>
    </w:p>
    <w:p w14:paraId="4CF9D435" w14:textId="77777777" w:rsidR="00094452" w:rsidRDefault="00094452" w:rsidP="7CA7CD12">
      <w:pPr>
        <w:pStyle w:val="Prrafodelista"/>
        <w:spacing w:after="200" w:line="360" w:lineRule="auto"/>
      </w:pPr>
    </w:p>
    <w:p w14:paraId="14B6858B" w14:textId="77777777" w:rsidR="00094452" w:rsidRDefault="00094452" w:rsidP="7CA7CD12">
      <w:pPr>
        <w:pStyle w:val="Prrafodelista"/>
        <w:spacing w:after="200" w:line="360" w:lineRule="auto"/>
      </w:pPr>
    </w:p>
    <w:p w14:paraId="2D824A4C" w14:textId="77777777" w:rsidR="00094452" w:rsidRDefault="00094452" w:rsidP="7CA7CD12">
      <w:pPr>
        <w:pStyle w:val="Prrafodelista"/>
        <w:spacing w:after="200" w:line="360" w:lineRule="auto"/>
      </w:pPr>
    </w:p>
    <w:p w14:paraId="2A8CD71F" w14:textId="77777777" w:rsidR="00094452" w:rsidRDefault="00094452" w:rsidP="7CA7CD12">
      <w:pPr>
        <w:pStyle w:val="Prrafodelista"/>
        <w:spacing w:after="200" w:line="360" w:lineRule="auto"/>
      </w:pPr>
    </w:p>
    <w:p w14:paraId="5076E417" w14:textId="77777777" w:rsidR="00094452" w:rsidRDefault="00094452" w:rsidP="7CA7CD12">
      <w:pPr>
        <w:pStyle w:val="Prrafodelista"/>
        <w:spacing w:after="200" w:line="360" w:lineRule="auto"/>
      </w:pPr>
    </w:p>
    <w:p w14:paraId="6AD27163" w14:textId="77777777" w:rsidR="00094452" w:rsidRDefault="00094452" w:rsidP="7CA7CD12">
      <w:pPr>
        <w:pStyle w:val="Prrafodelista"/>
        <w:spacing w:after="200" w:line="360" w:lineRule="auto"/>
      </w:pPr>
    </w:p>
    <w:p w14:paraId="1D79E9F6" w14:textId="77777777" w:rsidR="00094452" w:rsidRDefault="00094452" w:rsidP="7CA7CD12">
      <w:pPr>
        <w:pStyle w:val="Prrafodelista"/>
        <w:spacing w:after="200" w:line="360" w:lineRule="auto"/>
      </w:pPr>
    </w:p>
    <w:p w14:paraId="585362B6" w14:textId="77777777" w:rsidR="00094452" w:rsidRDefault="00094452" w:rsidP="7CA7CD12">
      <w:pPr>
        <w:pStyle w:val="Prrafodelista"/>
        <w:spacing w:after="200" w:line="360" w:lineRule="auto"/>
      </w:pPr>
    </w:p>
    <w:p w14:paraId="76A0819C" w14:textId="77777777" w:rsidR="00094452" w:rsidRDefault="00094452" w:rsidP="7CA7CD12">
      <w:pPr>
        <w:pStyle w:val="Prrafodelista"/>
        <w:spacing w:after="200" w:line="360" w:lineRule="auto"/>
      </w:pPr>
    </w:p>
    <w:p w14:paraId="3E0D4189" w14:textId="77777777" w:rsidR="00094452" w:rsidRDefault="00094452" w:rsidP="7CA7CD12">
      <w:pPr>
        <w:pStyle w:val="Prrafodelista"/>
        <w:spacing w:after="200" w:line="360" w:lineRule="auto"/>
      </w:pPr>
    </w:p>
    <w:p w14:paraId="38BB850C" w14:textId="5F8C89F9" w:rsidR="71B65243" w:rsidRPr="00457EAA" w:rsidRDefault="71B65243" w:rsidP="00457EAA">
      <w:pPr>
        <w:pStyle w:val="Ttulo1"/>
        <w:jc w:val="center"/>
        <w:rPr>
          <w:rFonts w:ascii="Arial" w:eastAsia="Calibri" w:hAnsi="Arial" w:cs="Arial"/>
        </w:rPr>
      </w:pPr>
      <w:bookmarkStart w:id="0" w:name="_Toc176329414"/>
      <w:r w:rsidRPr="00457EAA">
        <w:rPr>
          <w:rFonts w:ascii="Arial" w:eastAsia="Calibri" w:hAnsi="Arial" w:cs="Arial"/>
          <w:color w:val="auto"/>
        </w:rPr>
        <w:lastRenderedPageBreak/>
        <w:t>Naturaleza del Negocio</w:t>
      </w:r>
      <w:bookmarkEnd w:id="0"/>
    </w:p>
    <w:p w14:paraId="3816B0B5" w14:textId="3B3379DB" w:rsidR="60661FE3" w:rsidRPr="00F82578" w:rsidRDefault="60661FE3" w:rsidP="00F82578">
      <w:pPr>
        <w:spacing w:beforeAutospacing="1" w:afterAutospacing="1"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La comunidad de Carrizal enfrenta desafíos significativos en cuanto a la entrega y distribución de paquetes, especialmente para la comunidad estudiantil y zonas cercanas a Carrizal. La congestión del tráfico en las vías locales ha ralentizado los servicios de entrega existentes, lo que afecta la rapidez de entrega del producto como el estado final de este.</w:t>
      </w:r>
    </w:p>
    <w:p w14:paraId="094051AD" w14:textId="77777777" w:rsidR="0026135A" w:rsidRDefault="60661FE3" w:rsidP="0026135A">
      <w:pPr>
        <w:spacing w:beforeAutospacing="1" w:afterAutospacing="1"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 xml:space="preserve">En respuesta a esta problemática, el equipo de </w:t>
      </w:r>
      <w:proofErr w:type="spellStart"/>
      <w:r w:rsidRPr="00F82578">
        <w:rPr>
          <w:rFonts w:ascii="Arial" w:eastAsia="Calibri" w:hAnsi="Arial" w:cs="Arial"/>
          <w:color w:val="000000" w:themeColor="text1"/>
          <w:sz w:val="24"/>
          <w:szCs w:val="24"/>
        </w:rPr>
        <w:t>Skydrone</w:t>
      </w:r>
      <w:proofErr w:type="spellEnd"/>
      <w:r w:rsidRPr="00F82578">
        <w:rPr>
          <w:rFonts w:ascii="Arial" w:eastAsia="Calibri" w:hAnsi="Arial" w:cs="Arial"/>
          <w:color w:val="000000" w:themeColor="text1"/>
          <w:sz w:val="24"/>
          <w:szCs w:val="24"/>
        </w:rPr>
        <w:t xml:space="preserve"> ha propuesto una solución innovadora al utilizar drones para la entrega de paquetes en Carrizal. Se establecerían rutas específicas para los operadores de drones y se realizarían múltiples entregas simultáneas. </w:t>
      </w:r>
      <w:proofErr w:type="spellStart"/>
      <w:r w:rsidRPr="00F82578">
        <w:rPr>
          <w:rFonts w:ascii="Arial" w:eastAsia="Calibri" w:hAnsi="Arial" w:cs="Arial"/>
          <w:color w:val="000000" w:themeColor="text1"/>
          <w:sz w:val="24"/>
          <w:szCs w:val="24"/>
        </w:rPr>
        <w:t>Skydrone</w:t>
      </w:r>
      <w:proofErr w:type="spellEnd"/>
      <w:r w:rsidRPr="00F82578">
        <w:rPr>
          <w:rFonts w:ascii="Arial" w:eastAsia="Calibri" w:hAnsi="Arial" w:cs="Arial"/>
          <w:color w:val="000000" w:themeColor="text1"/>
          <w:sz w:val="24"/>
          <w:szCs w:val="24"/>
        </w:rPr>
        <w:t xml:space="preserve"> busca optimizar los procesos de entrega, reduciendo significativamente los tiempos de espera y mejorando la calidad del servicio. La innovación tecnológica, la eficiencia operativa y la adaptabilidad al entorno son factores clave de éxito que respaldan esta idea de negocio.</w:t>
      </w:r>
    </w:p>
    <w:p w14:paraId="3F7DC972" w14:textId="1A802530" w:rsidR="60661FE3" w:rsidRPr="00F82578" w:rsidRDefault="60661FE3" w:rsidP="0026135A">
      <w:pPr>
        <w:spacing w:beforeAutospacing="1" w:afterAutospacing="1"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 xml:space="preserve">La introducción de drones para la entrega de paquetes representa una oportunidad significativa en este mercado. </w:t>
      </w:r>
      <w:proofErr w:type="spellStart"/>
      <w:r w:rsidRPr="00F82578">
        <w:rPr>
          <w:rFonts w:ascii="Arial" w:eastAsia="Calibri" w:hAnsi="Arial" w:cs="Arial"/>
          <w:color w:val="000000" w:themeColor="text1"/>
          <w:sz w:val="24"/>
          <w:szCs w:val="24"/>
        </w:rPr>
        <w:t>Skydrone</w:t>
      </w:r>
      <w:proofErr w:type="spellEnd"/>
      <w:r w:rsidRPr="00F82578">
        <w:rPr>
          <w:rFonts w:ascii="Arial" w:eastAsia="Calibri" w:hAnsi="Arial" w:cs="Arial"/>
          <w:color w:val="000000" w:themeColor="text1"/>
          <w:sz w:val="24"/>
          <w:szCs w:val="24"/>
        </w:rPr>
        <w:t xml:space="preserve"> tiene el potencial de transformar la economía local al mejorar la accesibilidad de productos y servicios para los residentes de Carrizal. Al eliminar las barreras físicas y logísticas, se espera que la adopción de esta tecnología aumente la circulación de bienes y servicios en la comunidad, impulsando así el crecimiento económico y mejorando la calidad de vida de sus habitantes.</w:t>
      </w:r>
    </w:p>
    <w:p w14:paraId="6FD70DC7" w14:textId="4D3BDCD7" w:rsidR="60661FE3" w:rsidRPr="00F82578" w:rsidRDefault="60661FE3" w:rsidP="0026135A">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 xml:space="preserve">En resumen, </w:t>
      </w:r>
      <w:proofErr w:type="spellStart"/>
      <w:r w:rsidRPr="00F82578">
        <w:rPr>
          <w:rFonts w:ascii="Arial" w:eastAsia="Calibri" w:hAnsi="Arial" w:cs="Arial"/>
          <w:color w:val="000000" w:themeColor="text1"/>
          <w:sz w:val="24"/>
          <w:szCs w:val="24"/>
        </w:rPr>
        <w:t>Skydrone</w:t>
      </w:r>
      <w:proofErr w:type="spellEnd"/>
      <w:r w:rsidRPr="00F82578">
        <w:rPr>
          <w:rFonts w:ascii="Arial" w:eastAsia="Calibri" w:hAnsi="Arial" w:cs="Arial"/>
          <w:color w:val="000000" w:themeColor="text1"/>
          <w:sz w:val="24"/>
          <w:szCs w:val="24"/>
        </w:rPr>
        <w:t xml:space="preserve"> se encuentra en una posición única para abordar las necesidades no satisfechas del mercado de entrega en Carrizal, aprovechando la innovación tecnológica, la eficiencia operativa y la comprensión del mercado local para ofrecer soluciones efectivas y transformadoras.</w:t>
      </w:r>
    </w:p>
    <w:p w14:paraId="261EF21F" w14:textId="77777777" w:rsidR="0026135A" w:rsidRDefault="0026135A" w:rsidP="0026135A">
      <w:pPr>
        <w:spacing w:after="200" w:line="276" w:lineRule="auto"/>
        <w:rPr>
          <w:rFonts w:ascii="Arial" w:eastAsia="Calibri" w:hAnsi="Arial" w:cs="Arial"/>
          <w:color w:val="000000" w:themeColor="text1"/>
          <w:sz w:val="24"/>
          <w:szCs w:val="24"/>
        </w:rPr>
      </w:pPr>
    </w:p>
    <w:p w14:paraId="4832117A" w14:textId="337710DF" w:rsidR="60661FE3" w:rsidRPr="00F82578" w:rsidRDefault="60661FE3" w:rsidP="00601B9A">
      <w:pPr>
        <w:spacing w:after="200" w:line="276" w:lineRule="auto"/>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Justificación de la idea de negocio</w:t>
      </w:r>
      <w:r w:rsidR="00601B9A">
        <w:rPr>
          <w:rFonts w:ascii="Arial" w:eastAsia="Calibri" w:hAnsi="Arial" w:cs="Arial"/>
          <w:color w:val="000000" w:themeColor="text1"/>
          <w:sz w:val="24"/>
          <w:szCs w:val="24"/>
        </w:rPr>
        <w:t xml:space="preserve">: </w:t>
      </w:r>
      <w:r w:rsidRPr="00F82578">
        <w:rPr>
          <w:rFonts w:ascii="Arial" w:eastAsia="Calibri" w:hAnsi="Arial" w:cs="Arial"/>
          <w:color w:val="000000" w:themeColor="text1"/>
          <w:sz w:val="24"/>
          <w:szCs w:val="24"/>
        </w:rPr>
        <w:t>Mejorar los tiempos de entrega y la adquisición de productos, para la comunidad estudiantil de Carrizal.</w:t>
      </w:r>
    </w:p>
    <w:p w14:paraId="15590827" w14:textId="48C7937D" w:rsidR="60661FE3" w:rsidRPr="00F82578" w:rsidRDefault="60661FE3" w:rsidP="7CA7CD12">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En el día a día de los estudiantes del Colegio Técnico Profesional de Carrizal, se crea una constante problemática que impacta negativamente en los deberes diarios del estudiante, así como la administración de su tiempo y sus responsabilidades académicas.</w:t>
      </w:r>
    </w:p>
    <w:p w14:paraId="1835EC0E" w14:textId="4FB44972" w:rsidR="60661FE3" w:rsidRPr="00F82578" w:rsidRDefault="60661FE3" w:rsidP="7CA7CD12">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Usualmente los estudiantes quieren realizar pedidos de alimentos a las sodas cercanas a la institución, en un perímetro de 500 metros, Incluso tomando en cuenta la cercanía de los establecimientos, los estudiantes enfrentan dificultades a la hora de recibir el pedido por causa de sus horarios académicos. La falta de tiempo afecta drásticamente su adquisición.</w:t>
      </w:r>
    </w:p>
    <w:p w14:paraId="6882A1BB" w14:textId="3A17E1D7" w:rsidR="60661FE3" w:rsidRPr="00F82578" w:rsidRDefault="60661FE3" w:rsidP="7CA7CD12">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Los estudiantes utilizan alrededor de 35 minutos de su tiempo en la institución para ordenar pedidos, esto representa casi 3 horas de su tiempo, la pérdida de este tiempo afecta sus responsabilidades académicas </w:t>
      </w:r>
    </w:p>
    <w:p w14:paraId="20AB4114" w14:textId="320E5311" w:rsidR="60661FE3" w:rsidRPr="00F82578" w:rsidRDefault="60661FE3" w:rsidP="7CA7CD12">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lastRenderedPageBreak/>
        <w:t>La realización del sistema de entrega por medio de drones actúa como una solución innovadora para resolver los problemas que se presentan actualmente en la comunidad educativa. Con esta solución logramos disminuir la cantidad de tiempo que se gasta a la hora de realizar un pedido. También al optar esta nueva implementación obtenemos una alternativa más limpia y eficiente para el medio ambiente y gastos energéticos, disminuyendo el CO2 que emiten los vehículos motorizados.</w:t>
      </w:r>
    </w:p>
    <w:p w14:paraId="2EFD2945" w14:textId="68F44FF9" w:rsidR="60661FE3" w:rsidRPr="00F82578" w:rsidRDefault="60661FE3" w:rsidP="7CA7CD12">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Con este método proponemos que el tiempo dedicado por los estudiantes se reduzca hasta en un 50%. Esto quiere decir que los estudiantes emplearán solamente 15 minutos por día para ordenar productos.</w:t>
      </w:r>
    </w:p>
    <w:p w14:paraId="3578DD3D" w14:textId="16D82365" w:rsidR="60661FE3" w:rsidRPr="00F82578" w:rsidRDefault="60661FE3" w:rsidP="7CA7CD12">
      <w:pPr>
        <w:spacing w:line="240" w:lineRule="auto"/>
        <w:jc w:val="both"/>
        <w:rPr>
          <w:rFonts w:ascii="Arial" w:eastAsia="Calibri" w:hAnsi="Arial" w:cs="Arial"/>
          <w:color w:val="000000" w:themeColor="text1"/>
          <w:sz w:val="24"/>
          <w:szCs w:val="24"/>
        </w:rPr>
      </w:pPr>
      <w:r w:rsidRPr="00F82578">
        <w:rPr>
          <w:rFonts w:ascii="Arial" w:eastAsia="Calibri" w:hAnsi="Arial" w:cs="Arial"/>
          <w:color w:val="000000" w:themeColor="text1"/>
          <w:sz w:val="24"/>
          <w:szCs w:val="24"/>
        </w:rPr>
        <w:t>La solución se presenta como un método innovador y eficiente para mejorar los tiempos de entrega y la compra de productos para la comunidad estudiantil. Este proyecto tiene el potencial de transformar la experiencia educativa de los estudiantes y mejorar su calidad de vida de una forma significativa.</w:t>
      </w:r>
    </w:p>
    <w:p w14:paraId="2294475E" w14:textId="77777777" w:rsidR="0026135A" w:rsidRDefault="0026135A" w:rsidP="7CA7CD12">
      <w:pPr>
        <w:rPr>
          <w:rFonts w:ascii="Calibri" w:eastAsia="Calibri" w:hAnsi="Calibri" w:cs="Calibri"/>
          <w:b/>
          <w:bCs/>
          <w:color w:val="000000" w:themeColor="text1"/>
          <w:sz w:val="24"/>
          <w:szCs w:val="24"/>
        </w:rPr>
      </w:pPr>
    </w:p>
    <w:p w14:paraId="058C8FCD" w14:textId="77777777" w:rsidR="0026135A" w:rsidRDefault="0026135A" w:rsidP="7CA7CD12">
      <w:pPr>
        <w:rPr>
          <w:rFonts w:ascii="Calibri" w:eastAsia="Calibri" w:hAnsi="Calibri" w:cs="Calibri"/>
          <w:b/>
          <w:bCs/>
          <w:color w:val="000000" w:themeColor="text1"/>
          <w:sz w:val="24"/>
          <w:szCs w:val="24"/>
        </w:rPr>
      </w:pPr>
    </w:p>
    <w:p w14:paraId="3DB722BA" w14:textId="77777777" w:rsidR="0026135A" w:rsidRDefault="0026135A" w:rsidP="7CA7CD12">
      <w:pPr>
        <w:rPr>
          <w:rFonts w:ascii="Calibri" w:eastAsia="Calibri" w:hAnsi="Calibri" w:cs="Calibri"/>
          <w:b/>
          <w:bCs/>
          <w:color w:val="000000" w:themeColor="text1"/>
          <w:sz w:val="24"/>
          <w:szCs w:val="24"/>
        </w:rPr>
      </w:pPr>
    </w:p>
    <w:p w14:paraId="09250D22" w14:textId="77777777" w:rsidR="0026135A" w:rsidRDefault="0026135A" w:rsidP="7CA7CD12">
      <w:pPr>
        <w:rPr>
          <w:rFonts w:ascii="Calibri" w:eastAsia="Calibri" w:hAnsi="Calibri" w:cs="Calibri"/>
          <w:b/>
          <w:bCs/>
          <w:color w:val="000000" w:themeColor="text1"/>
          <w:sz w:val="24"/>
          <w:szCs w:val="24"/>
        </w:rPr>
      </w:pPr>
    </w:p>
    <w:p w14:paraId="5183BE88" w14:textId="77777777" w:rsidR="0026135A" w:rsidRDefault="0026135A" w:rsidP="7CA7CD12">
      <w:pPr>
        <w:rPr>
          <w:rFonts w:ascii="Calibri" w:eastAsia="Calibri" w:hAnsi="Calibri" w:cs="Calibri"/>
          <w:b/>
          <w:bCs/>
          <w:color w:val="000000" w:themeColor="text1"/>
          <w:sz w:val="24"/>
          <w:szCs w:val="24"/>
        </w:rPr>
      </w:pPr>
    </w:p>
    <w:p w14:paraId="69FFE6CC" w14:textId="77777777" w:rsidR="0026135A" w:rsidRDefault="0026135A" w:rsidP="7CA7CD12">
      <w:pPr>
        <w:rPr>
          <w:rFonts w:ascii="Calibri" w:eastAsia="Calibri" w:hAnsi="Calibri" w:cs="Calibri"/>
          <w:b/>
          <w:bCs/>
          <w:color w:val="000000" w:themeColor="text1"/>
          <w:sz w:val="24"/>
          <w:szCs w:val="24"/>
        </w:rPr>
      </w:pPr>
    </w:p>
    <w:p w14:paraId="164BF8CC" w14:textId="77777777" w:rsidR="00601B9A" w:rsidRDefault="00601B9A" w:rsidP="7CA7CD12">
      <w:pPr>
        <w:rPr>
          <w:rFonts w:ascii="Calibri" w:eastAsia="Calibri" w:hAnsi="Calibri" w:cs="Calibri"/>
          <w:b/>
          <w:bCs/>
          <w:color w:val="000000" w:themeColor="text1"/>
          <w:sz w:val="24"/>
          <w:szCs w:val="24"/>
        </w:rPr>
      </w:pPr>
    </w:p>
    <w:p w14:paraId="050DDE39" w14:textId="77777777" w:rsidR="00601B9A" w:rsidRDefault="00601B9A" w:rsidP="7CA7CD12">
      <w:pPr>
        <w:rPr>
          <w:rFonts w:ascii="Calibri" w:eastAsia="Calibri" w:hAnsi="Calibri" w:cs="Calibri"/>
          <w:b/>
          <w:bCs/>
          <w:color w:val="000000" w:themeColor="text1"/>
          <w:sz w:val="24"/>
          <w:szCs w:val="24"/>
        </w:rPr>
      </w:pPr>
    </w:p>
    <w:p w14:paraId="6CF45155" w14:textId="77777777" w:rsidR="00601B9A" w:rsidRDefault="00601B9A" w:rsidP="7CA7CD12">
      <w:pPr>
        <w:rPr>
          <w:rFonts w:ascii="Calibri" w:eastAsia="Calibri" w:hAnsi="Calibri" w:cs="Calibri"/>
          <w:b/>
          <w:bCs/>
          <w:color w:val="000000" w:themeColor="text1"/>
          <w:sz w:val="24"/>
          <w:szCs w:val="24"/>
        </w:rPr>
      </w:pPr>
    </w:p>
    <w:p w14:paraId="206E8323" w14:textId="77777777" w:rsidR="00601B9A" w:rsidRDefault="00601B9A" w:rsidP="7CA7CD12">
      <w:pPr>
        <w:rPr>
          <w:rFonts w:ascii="Calibri" w:eastAsia="Calibri" w:hAnsi="Calibri" w:cs="Calibri"/>
          <w:b/>
          <w:bCs/>
          <w:color w:val="000000" w:themeColor="text1"/>
          <w:sz w:val="24"/>
          <w:szCs w:val="24"/>
        </w:rPr>
      </w:pPr>
    </w:p>
    <w:p w14:paraId="650C6DF4" w14:textId="77777777" w:rsidR="00601B9A" w:rsidRDefault="00601B9A" w:rsidP="7CA7CD12">
      <w:pPr>
        <w:rPr>
          <w:rFonts w:ascii="Calibri" w:eastAsia="Calibri" w:hAnsi="Calibri" w:cs="Calibri"/>
          <w:b/>
          <w:bCs/>
          <w:color w:val="000000" w:themeColor="text1"/>
          <w:sz w:val="24"/>
          <w:szCs w:val="24"/>
        </w:rPr>
      </w:pPr>
    </w:p>
    <w:p w14:paraId="2B3F725F" w14:textId="77777777" w:rsidR="00601B9A" w:rsidRDefault="00601B9A" w:rsidP="7CA7CD12">
      <w:pPr>
        <w:rPr>
          <w:rFonts w:ascii="Calibri" w:eastAsia="Calibri" w:hAnsi="Calibri" w:cs="Calibri"/>
          <w:b/>
          <w:bCs/>
          <w:color w:val="000000" w:themeColor="text1"/>
          <w:sz w:val="24"/>
          <w:szCs w:val="24"/>
        </w:rPr>
      </w:pPr>
    </w:p>
    <w:p w14:paraId="59BE1FB8" w14:textId="77777777" w:rsidR="00F70EA5" w:rsidRDefault="00F70EA5" w:rsidP="7CA7CD12">
      <w:pPr>
        <w:rPr>
          <w:rFonts w:ascii="Calibri" w:eastAsia="Calibri" w:hAnsi="Calibri" w:cs="Calibri"/>
          <w:b/>
          <w:bCs/>
          <w:color w:val="000000" w:themeColor="text1"/>
          <w:sz w:val="24"/>
          <w:szCs w:val="24"/>
        </w:rPr>
      </w:pPr>
    </w:p>
    <w:p w14:paraId="7099B51E" w14:textId="77777777" w:rsidR="00F70EA5" w:rsidRDefault="00F70EA5" w:rsidP="7CA7CD12">
      <w:pPr>
        <w:rPr>
          <w:rFonts w:ascii="Calibri" w:eastAsia="Calibri" w:hAnsi="Calibri" w:cs="Calibri"/>
          <w:b/>
          <w:bCs/>
          <w:color w:val="000000" w:themeColor="text1"/>
          <w:sz w:val="24"/>
          <w:szCs w:val="24"/>
        </w:rPr>
      </w:pPr>
    </w:p>
    <w:p w14:paraId="76990292" w14:textId="77777777" w:rsidR="00F70EA5" w:rsidRDefault="00F70EA5" w:rsidP="7CA7CD12">
      <w:pPr>
        <w:rPr>
          <w:rFonts w:ascii="Calibri" w:eastAsia="Calibri" w:hAnsi="Calibri" w:cs="Calibri"/>
          <w:b/>
          <w:bCs/>
          <w:color w:val="000000" w:themeColor="text1"/>
          <w:sz w:val="24"/>
          <w:szCs w:val="24"/>
        </w:rPr>
      </w:pPr>
    </w:p>
    <w:p w14:paraId="3499A44E" w14:textId="77777777" w:rsidR="00F70EA5" w:rsidRDefault="00F70EA5" w:rsidP="7CA7CD12">
      <w:pPr>
        <w:rPr>
          <w:rFonts w:ascii="Calibri" w:eastAsia="Calibri" w:hAnsi="Calibri" w:cs="Calibri"/>
          <w:b/>
          <w:bCs/>
          <w:color w:val="000000" w:themeColor="text1"/>
          <w:sz w:val="24"/>
          <w:szCs w:val="24"/>
        </w:rPr>
      </w:pPr>
    </w:p>
    <w:p w14:paraId="4EF6FEFE" w14:textId="77777777" w:rsidR="00601B9A" w:rsidRDefault="00601B9A" w:rsidP="7CA7CD12">
      <w:pPr>
        <w:rPr>
          <w:rFonts w:ascii="Calibri" w:eastAsia="Calibri" w:hAnsi="Calibri" w:cs="Calibri"/>
          <w:b/>
          <w:bCs/>
          <w:color w:val="000000" w:themeColor="text1"/>
          <w:sz w:val="24"/>
          <w:szCs w:val="24"/>
        </w:rPr>
      </w:pPr>
    </w:p>
    <w:p w14:paraId="32582E7A" w14:textId="7CA8B9A1" w:rsidR="0026135A" w:rsidRPr="00EA7B85" w:rsidRDefault="00EA7B85" w:rsidP="00EA7B85">
      <w:pPr>
        <w:pStyle w:val="Ttulo1"/>
        <w:jc w:val="center"/>
        <w:rPr>
          <w:rFonts w:ascii="Arial" w:eastAsia="Calibri" w:hAnsi="Arial" w:cs="Arial"/>
          <w:color w:val="auto"/>
        </w:rPr>
      </w:pPr>
      <w:bookmarkStart w:id="1" w:name="_Toc176329415"/>
      <w:r w:rsidRPr="00EA7B85">
        <w:rPr>
          <w:rFonts w:ascii="Arial" w:eastAsia="Calibri" w:hAnsi="Arial" w:cs="Arial"/>
          <w:color w:val="auto"/>
        </w:rPr>
        <w:lastRenderedPageBreak/>
        <w:t>Objetivo general</w:t>
      </w:r>
      <w:bookmarkEnd w:id="1"/>
    </w:p>
    <w:p w14:paraId="4022B2A8" w14:textId="19462077" w:rsidR="60661FE3" w:rsidRPr="005F59D1" w:rsidRDefault="60661FE3" w:rsidP="005F59D1">
      <w:pPr>
        <w:spacing w:line="240" w:lineRule="auto"/>
        <w:jc w:val="both"/>
        <w:rPr>
          <w:rFonts w:ascii="Arial" w:eastAsia="Calibri" w:hAnsi="Arial" w:cs="Arial"/>
          <w:color w:val="000000" w:themeColor="text1"/>
          <w:sz w:val="24"/>
          <w:szCs w:val="24"/>
        </w:rPr>
      </w:pPr>
      <w:r w:rsidRPr="005F59D1">
        <w:rPr>
          <w:rFonts w:ascii="Arial" w:eastAsia="Calibri" w:hAnsi="Arial" w:cs="Arial"/>
          <w:color w:val="000000" w:themeColor="text1"/>
          <w:sz w:val="24"/>
          <w:szCs w:val="24"/>
        </w:rPr>
        <w:t>Proporcionar asistencia a los estudiantes y personales encargados de la institución educativa Colegio Técnico Profesional de Carrizal que permita facilitar su acceso a las diversas variedades de los diferentes establecimientos de comida rápida o restaurantes ubicados en la zona de carrizal, el dron será pilotado por un operador debidamente licenciado en vuelos aéreos, al ser un dron pilotado por un especialista se convierte en una opción viable en el traslado sencillo y fácil de comida de tal qué manera que optimice los procesos de asistencia alimenticia hacia dicha institución.</w:t>
      </w:r>
    </w:p>
    <w:p w14:paraId="60E2C294" w14:textId="77777777" w:rsidR="00EA7B85" w:rsidRDefault="00EA7B85" w:rsidP="7CA7CD12">
      <w:pPr>
        <w:rPr>
          <w:rFonts w:ascii="Calibri" w:eastAsia="Calibri" w:hAnsi="Calibri" w:cs="Calibri"/>
          <w:color w:val="000000" w:themeColor="text1"/>
          <w:lang w:val="es-ES"/>
        </w:rPr>
      </w:pPr>
    </w:p>
    <w:p w14:paraId="323D512C" w14:textId="7585504F" w:rsidR="00EA7B85" w:rsidRPr="00EA7B85" w:rsidRDefault="00EA7B85" w:rsidP="00EA7B85">
      <w:pPr>
        <w:pStyle w:val="Ttulo1"/>
        <w:jc w:val="center"/>
        <w:rPr>
          <w:rFonts w:ascii="Arial" w:eastAsia="Calibri" w:hAnsi="Arial" w:cs="Arial"/>
          <w:color w:val="auto"/>
        </w:rPr>
      </w:pPr>
      <w:bookmarkStart w:id="2" w:name="_Toc176329416"/>
      <w:r w:rsidRPr="00EA7B85">
        <w:rPr>
          <w:rFonts w:ascii="Arial" w:eastAsia="Calibri" w:hAnsi="Arial" w:cs="Arial"/>
          <w:color w:val="auto"/>
        </w:rPr>
        <w:t>Objetivo</w:t>
      </w:r>
      <w:r>
        <w:rPr>
          <w:rFonts w:ascii="Arial" w:eastAsia="Calibri" w:hAnsi="Arial" w:cs="Arial"/>
          <w:color w:val="auto"/>
        </w:rPr>
        <w:t>s</w:t>
      </w:r>
      <w:r w:rsidRPr="00EA7B85">
        <w:rPr>
          <w:rFonts w:ascii="Arial" w:eastAsia="Calibri" w:hAnsi="Arial" w:cs="Arial"/>
          <w:color w:val="auto"/>
        </w:rPr>
        <w:t xml:space="preserve"> </w:t>
      </w:r>
      <w:r>
        <w:rPr>
          <w:rFonts w:ascii="Arial" w:eastAsia="Calibri" w:hAnsi="Arial" w:cs="Arial"/>
          <w:color w:val="auto"/>
        </w:rPr>
        <w:t>e</w:t>
      </w:r>
      <w:r w:rsidRPr="00EA7B85">
        <w:rPr>
          <w:rFonts w:ascii="Arial" w:eastAsia="Calibri" w:hAnsi="Arial" w:cs="Arial"/>
          <w:color w:val="auto"/>
        </w:rPr>
        <w:t>specíficos</w:t>
      </w:r>
      <w:bookmarkEnd w:id="2"/>
    </w:p>
    <w:p w14:paraId="44820562" w14:textId="1448C72F" w:rsidR="60661FE3" w:rsidRPr="005F59D1" w:rsidRDefault="00430A4D" w:rsidP="005F59D1">
      <w:pPr>
        <w:spacing w:line="240" w:lineRule="auto"/>
        <w:jc w:val="both"/>
        <w:rPr>
          <w:rFonts w:ascii="Arial" w:eastAsia="Calibri" w:hAnsi="Arial" w:cs="Arial"/>
          <w:color w:val="000000" w:themeColor="text1"/>
          <w:sz w:val="24"/>
          <w:szCs w:val="24"/>
        </w:rPr>
      </w:pPr>
      <w:r w:rsidRPr="005F59D1">
        <w:rPr>
          <w:rFonts w:ascii="Arial" w:eastAsia="Calibri" w:hAnsi="Arial" w:cs="Arial"/>
          <w:color w:val="000000" w:themeColor="text1"/>
          <w:sz w:val="24"/>
          <w:szCs w:val="24"/>
        </w:rPr>
        <w:t>S</w:t>
      </w:r>
      <w:r w:rsidR="60661FE3" w:rsidRPr="005F59D1">
        <w:rPr>
          <w:rFonts w:ascii="Arial" w:eastAsia="Calibri" w:hAnsi="Arial" w:cs="Arial"/>
          <w:color w:val="000000" w:themeColor="text1"/>
          <w:sz w:val="24"/>
          <w:szCs w:val="24"/>
        </w:rPr>
        <w:t>ustentar productos de comida por vía de drones, ya que esto será más factible con el tiempo, llegando a ser más seguro.</w:t>
      </w:r>
    </w:p>
    <w:p w14:paraId="29428735" w14:textId="1BF25106" w:rsidR="60661FE3" w:rsidRPr="005F59D1" w:rsidRDefault="005F59D1" w:rsidP="005F59D1">
      <w:pPr>
        <w:spacing w:line="240" w:lineRule="auto"/>
        <w:jc w:val="both"/>
        <w:rPr>
          <w:rFonts w:ascii="Arial" w:eastAsia="Calibri" w:hAnsi="Arial" w:cs="Arial"/>
          <w:color w:val="000000" w:themeColor="text1"/>
          <w:sz w:val="24"/>
          <w:szCs w:val="24"/>
        </w:rPr>
      </w:pPr>
      <w:r w:rsidRPr="005F59D1">
        <w:rPr>
          <w:rFonts w:ascii="Arial" w:eastAsia="Calibri" w:hAnsi="Arial" w:cs="Arial"/>
          <w:color w:val="000000" w:themeColor="text1"/>
          <w:sz w:val="24"/>
          <w:szCs w:val="24"/>
        </w:rPr>
        <w:t>O</w:t>
      </w:r>
      <w:r w:rsidR="60661FE3" w:rsidRPr="005F59D1">
        <w:rPr>
          <w:rFonts w:ascii="Arial" w:eastAsia="Calibri" w:hAnsi="Arial" w:cs="Arial"/>
          <w:color w:val="000000" w:themeColor="text1"/>
          <w:sz w:val="24"/>
          <w:szCs w:val="24"/>
        </w:rPr>
        <w:t xml:space="preserve">ptar por proveedores de comida afiliados a nuestros servicios, estando actualmente asociados los restaurantes de la comunidad en un rango de 5 km alrededor del territorio </w:t>
      </w:r>
      <w:proofErr w:type="spellStart"/>
      <w:r w:rsidR="60661FE3" w:rsidRPr="005F59D1">
        <w:rPr>
          <w:rFonts w:ascii="Arial" w:eastAsia="Calibri" w:hAnsi="Arial" w:cs="Arial"/>
          <w:color w:val="000000" w:themeColor="text1"/>
          <w:sz w:val="24"/>
          <w:szCs w:val="24"/>
        </w:rPr>
        <w:t>carrizaleño</w:t>
      </w:r>
      <w:proofErr w:type="spellEnd"/>
      <w:r w:rsidR="60661FE3" w:rsidRPr="005F59D1">
        <w:rPr>
          <w:rFonts w:ascii="Arial" w:eastAsia="Calibri" w:hAnsi="Arial" w:cs="Arial"/>
          <w:color w:val="000000" w:themeColor="text1"/>
          <w:sz w:val="24"/>
          <w:szCs w:val="24"/>
        </w:rPr>
        <w:t>, esto sucede ya que mientras más cercano sea el restaurante, los tiempos de espera menores al promedio de los servicios exprés ya existentes.</w:t>
      </w:r>
    </w:p>
    <w:p w14:paraId="125130E7" w14:textId="3BEF48F4" w:rsidR="60661FE3" w:rsidRDefault="005F59D1" w:rsidP="005F59D1">
      <w:pPr>
        <w:spacing w:line="240" w:lineRule="auto"/>
        <w:jc w:val="both"/>
        <w:rPr>
          <w:rFonts w:ascii="Arial" w:eastAsia="Calibri" w:hAnsi="Arial" w:cs="Arial"/>
          <w:color w:val="000000" w:themeColor="text1"/>
          <w:sz w:val="24"/>
          <w:szCs w:val="24"/>
        </w:rPr>
      </w:pPr>
      <w:r w:rsidRPr="005F59D1">
        <w:rPr>
          <w:rFonts w:ascii="Arial" w:eastAsia="Calibri" w:hAnsi="Arial" w:cs="Arial"/>
          <w:color w:val="000000" w:themeColor="text1"/>
          <w:sz w:val="24"/>
          <w:szCs w:val="24"/>
        </w:rPr>
        <w:t>U</w:t>
      </w:r>
      <w:r w:rsidR="60661FE3" w:rsidRPr="005F59D1">
        <w:rPr>
          <w:rFonts w:ascii="Arial" w:eastAsia="Calibri" w:hAnsi="Arial" w:cs="Arial"/>
          <w:color w:val="000000" w:themeColor="text1"/>
          <w:sz w:val="24"/>
          <w:szCs w:val="24"/>
        </w:rPr>
        <w:t>tilizar drones para mejorar la eficiencia y reducir los tiempos de espera en nuestras entregas. Además, nuestra prioridad es minimizar la contaminación mediante el uso de energía limpia para operar los drones. Esta innovación no solo acelera las entregas, sino que también promueve la sostenibilidad y el acceso a áreas remotas de manera eficiente, beneficiando tanto a nuestros clientes como al medio ambiente.</w:t>
      </w:r>
    </w:p>
    <w:p w14:paraId="1BFE689C" w14:textId="77777777" w:rsidR="003E0795" w:rsidRDefault="003E0795" w:rsidP="005F59D1">
      <w:pPr>
        <w:spacing w:line="240" w:lineRule="auto"/>
        <w:jc w:val="both"/>
        <w:rPr>
          <w:rFonts w:ascii="Arial" w:eastAsia="Calibri" w:hAnsi="Arial" w:cs="Arial"/>
          <w:color w:val="000000" w:themeColor="text1"/>
          <w:sz w:val="24"/>
          <w:szCs w:val="24"/>
        </w:rPr>
      </w:pPr>
    </w:p>
    <w:p w14:paraId="68ED411E" w14:textId="77777777" w:rsidR="00601B9A" w:rsidRDefault="00601B9A" w:rsidP="005F59D1">
      <w:pPr>
        <w:spacing w:line="240" w:lineRule="auto"/>
        <w:jc w:val="both"/>
        <w:rPr>
          <w:rFonts w:ascii="Arial" w:eastAsia="Calibri" w:hAnsi="Arial" w:cs="Arial"/>
          <w:color w:val="000000" w:themeColor="text1"/>
          <w:sz w:val="24"/>
          <w:szCs w:val="24"/>
        </w:rPr>
      </w:pPr>
    </w:p>
    <w:p w14:paraId="0EA59B82" w14:textId="77777777" w:rsidR="00601B9A" w:rsidRDefault="00601B9A" w:rsidP="005F59D1">
      <w:pPr>
        <w:spacing w:line="240" w:lineRule="auto"/>
        <w:jc w:val="both"/>
        <w:rPr>
          <w:rFonts w:ascii="Arial" w:eastAsia="Calibri" w:hAnsi="Arial" w:cs="Arial"/>
          <w:color w:val="000000" w:themeColor="text1"/>
          <w:sz w:val="24"/>
          <w:szCs w:val="24"/>
        </w:rPr>
      </w:pPr>
    </w:p>
    <w:p w14:paraId="24253F72" w14:textId="77777777" w:rsidR="00601B9A" w:rsidRDefault="00601B9A" w:rsidP="005F59D1">
      <w:pPr>
        <w:spacing w:line="240" w:lineRule="auto"/>
        <w:jc w:val="both"/>
        <w:rPr>
          <w:rFonts w:ascii="Arial" w:eastAsia="Calibri" w:hAnsi="Arial" w:cs="Arial"/>
          <w:color w:val="000000" w:themeColor="text1"/>
          <w:sz w:val="24"/>
          <w:szCs w:val="24"/>
        </w:rPr>
      </w:pPr>
    </w:p>
    <w:p w14:paraId="44FBD546" w14:textId="77777777" w:rsidR="00601B9A" w:rsidRDefault="00601B9A" w:rsidP="005F59D1">
      <w:pPr>
        <w:spacing w:line="240" w:lineRule="auto"/>
        <w:jc w:val="both"/>
        <w:rPr>
          <w:rFonts w:ascii="Arial" w:eastAsia="Calibri" w:hAnsi="Arial" w:cs="Arial"/>
          <w:color w:val="000000" w:themeColor="text1"/>
          <w:sz w:val="24"/>
          <w:szCs w:val="24"/>
        </w:rPr>
      </w:pPr>
    </w:p>
    <w:p w14:paraId="6D31814F" w14:textId="77777777" w:rsidR="00601B9A" w:rsidRDefault="00601B9A" w:rsidP="005F59D1">
      <w:pPr>
        <w:spacing w:line="240" w:lineRule="auto"/>
        <w:jc w:val="both"/>
        <w:rPr>
          <w:rFonts w:ascii="Arial" w:eastAsia="Calibri" w:hAnsi="Arial" w:cs="Arial"/>
          <w:color w:val="000000" w:themeColor="text1"/>
          <w:sz w:val="24"/>
          <w:szCs w:val="24"/>
        </w:rPr>
      </w:pPr>
    </w:p>
    <w:p w14:paraId="296ADE39" w14:textId="77777777" w:rsidR="00601B9A" w:rsidRDefault="00601B9A" w:rsidP="005F59D1">
      <w:pPr>
        <w:spacing w:line="240" w:lineRule="auto"/>
        <w:jc w:val="both"/>
        <w:rPr>
          <w:rFonts w:ascii="Arial" w:eastAsia="Calibri" w:hAnsi="Arial" w:cs="Arial"/>
          <w:color w:val="000000" w:themeColor="text1"/>
          <w:sz w:val="24"/>
          <w:szCs w:val="24"/>
        </w:rPr>
      </w:pPr>
    </w:p>
    <w:p w14:paraId="27ADBB27" w14:textId="77777777" w:rsidR="00601B9A" w:rsidRDefault="00601B9A" w:rsidP="005F59D1">
      <w:pPr>
        <w:spacing w:line="240" w:lineRule="auto"/>
        <w:jc w:val="both"/>
        <w:rPr>
          <w:rFonts w:ascii="Arial" w:eastAsia="Calibri" w:hAnsi="Arial" w:cs="Arial"/>
          <w:color w:val="000000" w:themeColor="text1"/>
          <w:sz w:val="24"/>
          <w:szCs w:val="24"/>
        </w:rPr>
      </w:pPr>
    </w:p>
    <w:p w14:paraId="2142BA62" w14:textId="77777777" w:rsidR="00601B9A" w:rsidRDefault="00601B9A" w:rsidP="005F59D1">
      <w:pPr>
        <w:spacing w:line="240" w:lineRule="auto"/>
        <w:jc w:val="both"/>
        <w:rPr>
          <w:rFonts w:ascii="Arial" w:eastAsia="Calibri" w:hAnsi="Arial" w:cs="Arial"/>
          <w:color w:val="000000" w:themeColor="text1"/>
          <w:sz w:val="24"/>
          <w:szCs w:val="24"/>
        </w:rPr>
      </w:pPr>
    </w:p>
    <w:p w14:paraId="2D285DE5" w14:textId="77777777" w:rsidR="00601B9A" w:rsidRDefault="00601B9A" w:rsidP="005F59D1">
      <w:pPr>
        <w:spacing w:line="240" w:lineRule="auto"/>
        <w:jc w:val="both"/>
        <w:rPr>
          <w:rFonts w:ascii="Arial" w:eastAsia="Calibri" w:hAnsi="Arial" w:cs="Arial"/>
          <w:color w:val="000000" w:themeColor="text1"/>
          <w:sz w:val="24"/>
          <w:szCs w:val="24"/>
        </w:rPr>
      </w:pPr>
    </w:p>
    <w:p w14:paraId="1C1E346C" w14:textId="77777777" w:rsidR="00601B9A" w:rsidRDefault="00601B9A" w:rsidP="005F59D1">
      <w:pPr>
        <w:spacing w:line="240" w:lineRule="auto"/>
        <w:jc w:val="both"/>
        <w:rPr>
          <w:rFonts w:ascii="Arial" w:eastAsia="Calibri" w:hAnsi="Arial" w:cs="Arial"/>
          <w:color w:val="000000" w:themeColor="text1"/>
          <w:sz w:val="24"/>
          <w:szCs w:val="24"/>
        </w:rPr>
      </w:pPr>
    </w:p>
    <w:p w14:paraId="6CA01685" w14:textId="77777777" w:rsidR="00601B9A" w:rsidRPr="005F59D1" w:rsidRDefault="00601B9A" w:rsidP="005F59D1">
      <w:pPr>
        <w:spacing w:line="240" w:lineRule="auto"/>
        <w:jc w:val="both"/>
        <w:rPr>
          <w:rFonts w:ascii="Arial" w:eastAsia="Calibri" w:hAnsi="Arial" w:cs="Arial"/>
          <w:color w:val="000000" w:themeColor="text1"/>
          <w:sz w:val="24"/>
          <w:szCs w:val="24"/>
        </w:rPr>
      </w:pPr>
    </w:p>
    <w:p w14:paraId="111CBFB8" w14:textId="704C0F28" w:rsidR="003E0795" w:rsidRPr="00EA7B85" w:rsidRDefault="003E0795" w:rsidP="003E0795">
      <w:pPr>
        <w:pStyle w:val="Ttulo1"/>
        <w:jc w:val="center"/>
        <w:rPr>
          <w:rFonts w:ascii="Arial" w:eastAsia="Calibri" w:hAnsi="Arial" w:cs="Arial"/>
          <w:color w:val="auto"/>
        </w:rPr>
      </w:pPr>
      <w:bookmarkStart w:id="3" w:name="_Toc176329417"/>
      <w:r w:rsidRPr="003E0795">
        <w:rPr>
          <w:rFonts w:ascii="Arial" w:eastAsia="Calibri" w:hAnsi="Arial" w:cs="Arial"/>
          <w:color w:val="auto"/>
        </w:rPr>
        <w:lastRenderedPageBreak/>
        <w:t>Metas</w:t>
      </w:r>
      <w:bookmarkEnd w:id="3"/>
    </w:p>
    <w:p w14:paraId="77ABA372" w14:textId="6E2D0496" w:rsidR="60661FE3" w:rsidRPr="003E0795" w:rsidRDefault="60661FE3" w:rsidP="003E0795">
      <w:pPr>
        <w:spacing w:line="240" w:lineRule="auto"/>
        <w:jc w:val="both"/>
        <w:rPr>
          <w:rFonts w:ascii="Arial" w:eastAsia="Calibri" w:hAnsi="Arial" w:cs="Arial"/>
          <w:color w:val="000000" w:themeColor="text1"/>
          <w:sz w:val="24"/>
          <w:szCs w:val="24"/>
        </w:rPr>
      </w:pPr>
      <w:r w:rsidRPr="003E0795">
        <w:rPr>
          <w:rFonts w:ascii="Arial" w:eastAsia="Calibri" w:hAnsi="Arial" w:cs="Arial"/>
          <w:color w:val="000000" w:themeColor="text1"/>
          <w:sz w:val="24"/>
          <w:szCs w:val="24"/>
        </w:rPr>
        <w:t>Alcance de Clientes:</w:t>
      </w:r>
      <w:r w:rsidR="003E0795">
        <w:rPr>
          <w:rFonts w:ascii="Arial" w:eastAsia="Calibri" w:hAnsi="Arial" w:cs="Arial"/>
          <w:color w:val="000000" w:themeColor="text1"/>
          <w:sz w:val="24"/>
          <w:szCs w:val="24"/>
        </w:rPr>
        <w:t xml:space="preserve"> </w:t>
      </w:r>
      <w:r w:rsidRPr="003E0795">
        <w:rPr>
          <w:rFonts w:ascii="Arial" w:eastAsia="Calibri" w:hAnsi="Arial" w:cs="Arial"/>
          <w:color w:val="000000" w:themeColor="text1"/>
          <w:sz w:val="24"/>
          <w:szCs w:val="24"/>
        </w:rPr>
        <w:t>Establecer una base sólida de clientes dentro del Colegio Técnico Profesional de Carrizal en el primer año de operación.</w:t>
      </w:r>
    </w:p>
    <w:p w14:paraId="55081949" w14:textId="17518C1D" w:rsidR="60661FE3" w:rsidRPr="003E0795" w:rsidRDefault="60661FE3" w:rsidP="003E0795">
      <w:pPr>
        <w:spacing w:line="240" w:lineRule="auto"/>
        <w:jc w:val="both"/>
        <w:rPr>
          <w:rFonts w:ascii="Arial" w:eastAsia="Calibri" w:hAnsi="Arial" w:cs="Arial"/>
          <w:color w:val="000000" w:themeColor="text1"/>
          <w:sz w:val="24"/>
          <w:szCs w:val="24"/>
        </w:rPr>
      </w:pPr>
      <w:r w:rsidRPr="003E0795">
        <w:rPr>
          <w:rFonts w:ascii="Arial" w:eastAsia="Calibri" w:hAnsi="Arial" w:cs="Arial"/>
          <w:color w:val="000000" w:themeColor="text1"/>
          <w:sz w:val="24"/>
          <w:szCs w:val="24"/>
        </w:rPr>
        <w:t>Ampliar el alcance a otros campus educativos, empresas y áreas residenciales circundantes en los siguientes dos años.</w:t>
      </w:r>
    </w:p>
    <w:p w14:paraId="6FD5897C" w14:textId="77777777" w:rsidR="003E0795" w:rsidRDefault="003E0795" w:rsidP="003E0795">
      <w:pPr>
        <w:spacing w:line="240" w:lineRule="auto"/>
        <w:jc w:val="both"/>
        <w:rPr>
          <w:rFonts w:ascii="Arial" w:eastAsia="Calibri" w:hAnsi="Arial" w:cs="Arial"/>
          <w:color w:val="000000" w:themeColor="text1"/>
          <w:sz w:val="24"/>
          <w:szCs w:val="24"/>
        </w:rPr>
      </w:pPr>
    </w:p>
    <w:p w14:paraId="2A66A762" w14:textId="524731E4" w:rsidR="60661FE3" w:rsidRPr="003E0795" w:rsidRDefault="60661FE3" w:rsidP="003E0795">
      <w:pPr>
        <w:spacing w:line="240" w:lineRule="auto"/>
        <w:jc w:val="both"/>
        <w:rPr>
          <w:rFonts w:ascii="Arial" w:eastAsia="Calibri" w:hAnsi="Arial" w:cs="Arial"/>
          <w:color w:val="000000" w:themeColor="text1"/>
          <w:sz w:val="24"/>
          <w:szCs w:val="24"/>
        </w:rPr>
      </w:pPr>
      <w:r w:rsidRPr="003E0795">
        <w:rPr>
          <w:rFonts w:ascii="Arial" w:eastAsia="Calibri" w:hAnsi="Arial" w:cs="Arial"/>
          <w:color w:val="000000" w:themeColor="text1"/>
          <w:sz w:val="24"/>
          <w:szCs w:val="24"/>
        </w:rPr>
        <w:t>Tiempo de Entrega:</w:t>
      </w:r>
      <w:r w:rsidR="003E0795">
        <w:rPr>
          <w:rFonts w:ascii="Arial" w:eastAsia="Calibri" w:hAnsi="Arial" w:cs="Arial"/>
          <w:color w:val="000000" w:themeColor="text1"/>
          <w:sz w:val="24"/>
          <w:szCs w:val="24"/>
        </w:rPr>
        <w:t xml:space="preserve"> </w:t>
      </w:r>
      <w:r w:rsidRPr="003E0795">
        <w:rPr>
          <w:rFonts w:ascii="Arial" w:eastAsia="Calibri" w:hAnsi="Arial" w:cs="Arial"/>
          <w:color w:val="000000" w:themeColor="text1"/>
          <w:sz w:val="24"/>
          <w:szCs w:val="24"/>
        </w:rPr>
        <w:t>Garantizar un tiempo de entrega promedio de menos de 30 minutos desde que se realiza el pedido hasta la entrega en el primer trimestre de operación.</w:t>
      </w:r>
    </w:p>
    <w:p w14:paraId="07159C6E" w14:textId="36633ABC" w:rsidR="60661FE3" w:rsidRPr="003E0795" w:rsidRDefault="60661FE3" w:rsidP="003E0795">
      <w:pPr>
        <w:spacing w:line="240" w:lineRule="auto"/>
        <w:jc w:val="both"/>
        <w:rPr>
          <w:rFonts w:ascii="Arial" w:eastAsia="Calibri" w:hAnsi="Arial" w:cs="Arial"/>
          <w:color w:val="000000" w:themeColor="text1"/>
          <w:sz w:val="24"/>
          <w:szCs w:val="24"/>
        </w:rPr>
      </w:pPr>
      <w:r w:rsidRPr="003E0795">
        <w:rPr>
          <w:rFonts w:ascii="Arial" w:eastAsia="Calibri" w:hAnsi="Arial" w:cs="Arial"/>
          <w:color w:val="000000" w:themeColor="text1"/>
          <w:sz w:val="24"/>
          <w:szCs w:val="24"/>
        </w:rPr>
        <w:t>Optimizar los procesos y la logística para reducir el tiempo de entrega a menos de 20 minutos en el segundo año.</w:t>
      </w:r>
    </w:p>
    <w:p w14:paraId="2C52F0E6" w14:textId="77777777" w:rsidR="003E0795" w:rsidRDefault="003E0795" w:rsidP="003E0795">
      <w:pPr>
        <w:spacing w:line="240" w:lineRule="auto"/>
        <w:jc w:val="both"/>
        <w:rPr>
          <w:rFonts w:ascii="Arial" w:eastAsia="Calibri" w:hAnsi="Arial" w:cs="Arial"/>
          <w:color w:val="000000" w:themeColor="text1"/>
          <w:sz w:val="24"/>
          <w:szCs w:val="24"/>
        </w:rPr>
      </w:pPr>
    </w:p>
    <w:p w14:paraId="7B0E5831" w14:textId="20A95C53" w:rsidR="60661FE3" w:rsidRPr="003E0795" w:rsidRDefault="60661FE3" w:rsidP="003E0795">
      <w:pPr>
        <w:spacing w:line="240" w:lineRule="auto"/>
        <w:jc w:val="both"/>
        <w:rPr>
          <w:rFonts w:ascii="Arial" w:eastAsia="Calibri" w:hAnsi="Arial" w:cs="Arial"/>
          <w:color w:val="000000" w:themeColor="text1"/>
          <w:sz w:val="24"/>
          <w:szCs w:val="24"/>
        </w:rPr>
      </w:pPr>
      <w:r w:rsidRPr="003E0795">
        <w:rPr>
          <w:rFonts w:ascii="Arial" w:eastAsia="Calibri" w:hAnsi="Arial" w:cs="Arial"/>
          <w:color w:val="000000" w:themeColor="text1"/>
          <w:sz w:val="24"/>
          <w:szCs w:val="24"/>
        </w:rPr>
        <w:t>Satisfacción del Cliente</w:t>
      </w:r>
      <w:r w:rsidR="003E0795">
        <w:rPr>
          <w:rFonts w:ascii="Arial" w:eastAsia="Calibri" w:hAnsi="Arial" w:cs="Arial"/>
          <w:color w:val="000000" w:themeColor="text1"/>
          <w:sz w:val="24"/>
          <w:szCs w:val="24"/>
        </w:rPr>
        <w:t xml:space="preserve">: </w:t>
      </w:r>
      <w:r w:rsidRPr="003E0795">
        <w:rPr>
          <w:rFonts w:ascii="Arial" w:eastAsia="Calibri" w:hAnsi="Arial" w:cs="Arial"/>
          <w:color w:val="000000" w:themeColor="text1"/>
          <w:sz w:val="24"/>
          <w:szCs w:val="24"/>
        </w:rPr>
        <w:t>Mantener una tasa de satisfacción del cliente del 90% o superior, evaluada a través de encuestas regulares y comentarios directos, desde el primer año en adelante.</w:t>
      </w:r>
    </w:p>
    <w:p w14:paraId="1D60743D" w14:textId="4F4ECF26" w:rsidR="60661FE3" w:rsidRDefault="60661FE3" w:rsidP="003E0795">
      <w:pPr>
        <w:spacing w:line="240" w:lineRule="auto"/>
        <w:jc w:val="both"/>
        <w:rPr>
          <w:rFonts w:ascii="Arial" w:eastAsia="Calibri" w:hAnsi="Arial" w:cs="Arial"/>
          <w:color w:val="000000" w:themeColor="text1"/>
          <w:sz w:val="24"/>
          <w:szCs w:val="24"/>
        </w:rPr>
      </w:pPr>
      <w:r w:rsidRPr="003E0795">
        <w:rPr>
          <w:rFonts w:ascii="Arial" w:eastAsia="Calibri" w:hAnsi="Arial" w:cs="Arial"/>
          <w:color w:val="000000" w:themeColor="text1"/>
          <w:sz w:val="24"/>
          <w:szCs w:val="24"/>
        </w:rPr>
        <w:t>Implementar mejoras continuas en función de la retroalimentación del cliente para garantizar un servicio excepcional y superar las expectativas.</w:t>
      </w:r>
    </w:p>
    <w:p w14:paraId="470998F8" w14:textId="77777777" w:rsidR="007C69B8" w:rsidRPr="003E0795" w:rsidRDefault="007C69B8" w:rsidP="003E0795">
      <w:pPr>
        <w:spacing w:line="240" w:lineRule="auto"/>
        <w:jc w:val="both"/>
        <w:rPr>
          <w:rFonts w:ascii="Arial" w:eastAsia="Calibri" w:hAnsi="Arial" w:cs="Arial"/>
          <w:color w:val="000000" w:themeColor="text1"/>
          <w:sz w:val="24"/>
          <w:szCs w:val="24"/>
        </w:rPr>
      </w:pPr>
    </w:p>
    <w:p w14:paraId="5161DEA2" w14:textId="6C81AFFC" w:rsidR="007C69B8" w:rsidRPr="00EA7B85" w:rsidRDefault="007C69B8" w:rsidP="007C69B8">
      <w:pPr>
        <w:pStyle w:val="Ttulo1"/>
        <w:jc w:val="center"/>
        <w:rPr>
          <w:rFonts w:ascii="Arial" w:eastAsia="Calibri" w:hAnsi="Arial" w:cs="Arial"/>
          <w:color w:val="auto"/>
        </w:rPr>
      </w:pPr>
      <w:bookmarkStart w:id="4" w:name="_Toc176329418"/>
      <w:r w:rsidRPr="003E0795">
        <w:rPr>
          <w:rFonts w:ascii="Arial" w:eastAsia="Calibri" w:hAnsi="Arial" w:cs="Arial"/>
          <w:color w:val="auto"/>
        </w:rPr>
        <w:t>M</w:t>
      </w:r>
      <w:r w:rsidR="001C6494">
        <w:rPr>
          <w:rFonts w:ascii="Arial" w:eastAsia="Calibri" w:hAnsi="Arial" w:cs="Arial"/>
          <w:color w:val="auto"/>
        </w:rPr>
        <w:t>isión</w:t>
      </w:r>
      <w:bookmarkEnd w:id="4"/>
    </w:p>
    <w:p w14:paraId="4A5551BA" w14:textId="1CE1A3D0"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 xml:space="preserve">Hacer que tu comida llegue rápido cruzando los cielos  </w:t>
      </w:r>
    </w:p>
    <w:p w14:paraId="717EB13D" w14:textId="694C941A" w:rsidR="7CA7CD12" w:rsidRDefault="7CA7CD12" w:rsidP="7CA7CD12">
      <w:pPr>
        <w:spacing w:after="200" w:line="276" w:lineRule="auto"/>
        <w:ind w:left="720"/>
        <w:rPr>
          <w:rFonts w:ascii="Calibri" w:eastAsia="Calibri" w:hAnsi="Calibri" w:cs="Calibri"/>
          <w:color w:val="000000" w:themeColor="text1"/>
          <w:sz w:val="24"/>
          <w:szCs w:val="24"/>
        </w:rPr>
      </w:pPr>
    </w:p>
    <w:p w14:paraId="2B4004BC" w14:textId="0E9C2BBE" w:rsidR="007C69B8" w:rsidRPr="00EA7B85" w:rsidRDefault="007C69B8" w:rsidP="007C69B8">
      <w:pPr>
        <w:pStyle w:val="Ttulo1"/>
        <w:jc w:val="center"/>
        <w:rPr>
          <w:rFonts w:ascii="Arial" w:eastAsia="Calibri" w:hAnsi="Arial" w:cs="Arial"/>
          <w:color w:val="auto"/>
        </w:rPr>
      </w:pPr>
      <w:bookmarkStart w:id="5" w:name="_Toc176329419"/>
      <w:r>
        <w:rPr>
          <w:rFonts w:ascii="Arial" w:eastAsia="Calibri" w:hAnsi="Arial" w:cs="Arial"/>
          <w:color w:val="auto"/>
        </w:rPr>
        <w:t>Visión</w:t>
      </w:r>
      <w:bookmarkEnd w:id="5"/>
    </w:p>
    <w:p w14:paraId="243E19A9" w14:textId="792F63F5"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Convertirnos en la primera opción para la entrega de comida de alta gama, brillando por</w:t>
      </w:r>
      <w:r w:rsidR="007C69B8">
        <w:rPr>
          <w:rFonts w:ascii="Arial" w:eastAsia="Calibri" w:hAnsi="Arial" w:cs="Arial"/>
          <w:color w:val="000000" w:themeColor="text1"/>
          <w:sz w:val="24"/>
          <w:szCs w:val="24"/>
        </w:rPr>
        <w:t xml:space="preserve"> </w:t>
      </w:r>
      <w:r w:rsidRPr="007C69B8">
        <w:rPr>
          <w:rFonts w:ascii="Arial" w:eastAsia="Calibri" w:hAnsi="Arial" w:cs="Arial"/>
          <w:color w:val="000000" w:themeColor="text1"/>
          <w:sz w:val="24"/>
          <w:szCs w:val="24"/>
        </w:rPr>
        <w:t>nuestra velocidad y eficiencia, nuestros drones ágiles te garantizan que disfrutes de lo</w:t>
      </w:r>
      <w:r w:rsidR="007C69B8">
        <w:rPr>
          <w:rFonts w:ascii="Arial" w:eastAsia="Calibri" w:hAnsi="Arial" w:cs="Arial"/>
          <w:color w:val="000000" w:themeColor="text1"/>
          <w:sz w:val="24"/>
          <w:szCs w:val="24"/>
        </w:rPr>
        <w:t xml:space="preserve"> </w:t>
      </w:r>
      <w:r w:rsidRPr="007C69B8">
        <w:rPr>
          <w:rFonts w:ascii="Arial" w:eastAsia="Calibri" w:hAnsi="Arial" w:cs="Arial"/>
          <w:color w:val="000000" w:themeColor="text1"/>
          <w:sz w:val="24"/>
          <w:szCs w:val="24"/>
        </w:rPr>
        <w:t>mejor en tan solo unos minutos, fusionando la innovación y la tecnología para hacer que</w:t>
      </w:r>
      <w:r w:rsidR="007C69B8">
        <w:rPr>
          <w:rFonts w:ascii="Arial" w:eastAsia="Calibri" w:hAnsi="Arial" w:cs="Arial"/>
          <w:color w:val="000000" w:themeColor="text1"/>
          <w:sz w:val="24"/>
          <w:szCs w:val="24"/>
        </w:rPr>
        <w:t xml:space="preserve"> </w:t>
      </w:r>
      <w:r w:rsidRPr="007C69B8">
        <w:rPr>
          <w:rFonts w:ascii="Arial" w:eastAsia="Calibri" w:hAnsi="Arial" w:cs="Arial"/>
          <w:color w:val="000000" w:themeColor="text1"/>
          <w:sz w:val="24"/>
          <w:szCs w:val="24"/>
        </w:rPr>
        <w:t>tu pedido sea una experiencia inolvidable.</w:t>
      </w:r>
    </w:p>
    <w:p w14:paraId="03F87550" w14:textId="30586E77" w:rsidR="7CA7CD12" w:rsidRDefault="7CA7CD12" w:rsidP="7CA7CD12">
      <w:pPr>
        <w:spacing w:after="200" w:line="276" w:lineRule="auto"/>
        <w:rPr>
          <w:rFonts w:ascii="Calibri" w:eastAsia="Calibri" w:hAnsi="Calibri" w:cs="Calibri"/>
          <w:color w:val="000000" w:themeColor="text1"/>
          <w:sz w:val="24"/>
          <w:szCs w:val="24"/>
        </w:rPr>
      </w:pPr>
    </w:p>
    <w:p w14:paraId="5C6BFB12" w14:textId="603BFABF" w:rsidR="007C69B8" w:rsidRPr="00EA7B85" w:rsidRDefault="007C69B8" w:rsidP="007C69B8">
      <w:pPr>
        <w:pStyle w:val="Ttulo1"/>
        <w:jc w:val="center"/>
        <w:rPr>
          <w:rFonts w:ascii="Arial" w:eastAsia="Calibri" w:hAnsi="Arial" w:cs="Arial"/>
          <w:color w:val="auto"/>
        </w:rPr>
      </w:pPr>
      <w:bookmarkStart w:id="6" w:name="_Toc176329420"/>
      <w:r>
        <w:rPr>
          <w:rFonts w:ascii="Arial" w:eastAsia="Calibri" w:hAnsi="Arial" w:cs="Arial"/>
          <w:color w:val="auto"/>
        </w:rPr>
        <w:t>Valores</w:t>
      </w:r>
      <w:bookmarkEnd w:id="6"/>
    </w:p>
    <w:p w14:paraId="43D23A27" w14:textId="5D4FAD04"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 xml:space="preserve">Eficiencia: Buscar siempre entregar los paquetes de la forma más rápida y eficaz </w:t>
      </w:r>
    </w:p>
    <w:p w14:paraId="7704FF82" w14:textId="658FBEDC"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posible.</w:t>
      </w:r>
    </w:p>
    <w:p w14:paraId="39A1D622" w14:textId="4CD948B8"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Sostenibilidad: Buscamos ayudar al medio ambiente mediante la utilización de energías limpias</w:t>
      </w:r>
    </w:p>
    <w:p w14:paraId="73C667DA" w14:textId="2E02FD7E"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 xml:space="preserve">Calidad: Ofrecer servicios de la más alta calidad, desde la preparación del producto hasta la entrega final </w:t>
      </w:r>
    </w:p>
    <w:p w14:paraId="55F24116" w14:textId="13CAD268" w:rsidR="60661FE3" w:rsidRPr="007C69B8"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lastRenderedPageBreak/>
        <w:t>Ética: Operar nuestro servicio de la manera más responsable, siempre respetando los derechos de nuestros empleados y clientes, cumpliendo con todas las leyes y regulaciones.</w:t>
      </w:r>
    </w:p>
    <w:p w14:paraId="4C43D9AB" w14:textId="00C5AAC7" w:rsidR="60661FE3" w:rsidRDefault="60661FE3" w:rsidP="007C69B8">
      <w:pPr>
        <w:spacing w:line="240" w:lineRule="auto"/>
        <w:jc w:val="both"/>
        <w:rPr>
          <w:rFonts w:ascii="Arial" w:eastAsia="Calibri" w:hAnsi="Arial" w:cs="Arial"/>
          <w:color w:val="000000" w:themeColor="text1"/>
          <w:sz w:val="24"/>
          <w:szCs w:val="24"/>
        </w:rPr>
      </w:pPr>
      <w:r w:rsidRPr="007C69B8">
        <w:rPr>
          <w:rFonts w:ascii="Arial" w:eastAsia="Calibri" w:hAnsi="Arial" w:cs="Arial"/>
          <w:color w:val="000000" w:themeColor="text1"/>
          <w:sz w:val="24"/>
          <w:szCs w:val="24"/>
        </w:rPr>
        <w:t>Compromiso: Nos comprometemos a mejorar nuestro servicio, mantener la comunicación con nuestros clientes para poder brindar el servicio deseado</w:t>
      </w:r>
      <w:r w:rsidR="004549E8">
        <w:rPr>
          <w:rFonts w:ascii="Arial" w:eastAsia="Calibri" w:hAnsi="Arial" w:cs="Arial"/>
          <w:color w:val="000000" w:themeColor="text1"/>
          <w:sz w:val="24"/>
          <w:szCs w:val="24"/>
        </w:rPr>
        <w:t>.</w:t>
      </w:r>
    </w:p>
    <w:p w14:paraId="2B5F479A" w14:textId="77777777" w:rsidR="004549E8" w:rsidRDefault="004549E8" w:rsidP="007C69B8">
      <w:pPr>
        <w:spacing w:line="240" w:lineRule="auto"/>
        <w:jc w:val="both"/>
        <w:rPr>
          <w:rFonts w:ascii="Arial" w:eastAsia="Calibri" w:hAnsi="Arial" w:cs="Arial"/>
          <w:color w:val="000000" w:themeColor="text1"/>
          <w:sz w:val="24"/>
          <w:szCs w:val="24"/>
        </w:rPr>
      </w:pPr>
    </w:p>
    <w:p w14:paraId="69D2B32D" w14:textId="34D6BB6E" w:rsidR="3025D41C" w:rsidRPr="0015366A" w:rsidRDefault="3025D41C" w:rsidP="0015366A">
      <w:pPr>
        <w:pStyle w:val="Ttulo1"/>
        <w:jc w:val="center"/>
        <w:rPr>
          <w:rFonts w:ascii="Arial" w:eastAsia="Calibri" w:hAnsi="Arial" w:cs="Arial"/>
          <w:color w:val="auto"/>
        </w:rPr>
      </w:pPr>
      <w:bookmarkStart w:id="7" w:name="_Toc176329421"/>
      <w:r w:rsidRPr="0015366A">
        <w:rPr>
          <w:rFonts w:ascii="Arial" w:eastAsia="Calibri" w:hAnsi="Arial" w:cs="Arial"/>
          <w:color w:val="auto"/>
        </w:rPr>
        <w:t>Estudio de mercado y mercadeo</w:t>
      </w:r>
      <w:bookmarkEnd w:id="7"/>
    </w:p>
    <w:p w14:paraId="1CDF68B9" w14:textId="3B3379DB" w:rsidR="3025D41C" w:rsidRPr="004549E8" w:rsidRDefault="3025D41C" w:rsidP="004549E8">
      <w:pPr>
        <w:spacing w:line="240" w:lineRule="auto"/>
        <w:jc w:val="both"/>
        <w:rPr>
          <w:rFonts w:ascii="Arial" w:eastAsia="Calibri" w:hAnsi="Arial" w:cs="Arial"/>
          <w:color w:val="000000" w:themeColor="text1"/>
          <w:sz w:val="24"/>
          <w:szCs w:val="24"/>
        </w:rPr>
      </w:pPr>
      <w:r w:rsidRPr="004549E8">
        <w:rPr>
          <w:rFonts w:ascii="Arial" w:eastAsia="Calibri" w:hAnsi="Arial" w:cs="Arial"/>
          <w:color w:val="000000" w:themeColor="text1"/>
          <w:sz w:val="24"/>
          <w:szCs w:val="24"/>
        </w:rPr>
        <w:t>La comunidad de Carrizal enfrenta desafíos significativos en cuanto a la entrega y distribución de paquetes, especialmente para la comunidad estudiantil y zonas cercanas a Carrizal. La congestión del tráfico en las vías locales ha ralentizado los servicios de entrega existentes, lo que afecta la rapidez de entrega del producto como el estado final de este.</w:t>
      </w:r>
    </w:p>
    <w:p w14:paraId="7C86F05A" w14:textId="7DCC009E" w:rsidR="7CA7CD12" w:rsidRPr="004549E8" w:rsidRDefault="7CA7CD12" w:rsidP="004549E8">
      <w:pPr>
        <w:spacing w:line="240" w:lineRule="auto"/>
        <w:jc w:val="both"/>
        <w:rPr>
          <w:rFonts w:ascii="Arial" w:eastAsia="Calibri" w:hAnsi="Arial" w:cs="Arial"/>
          <w:color w:val="000000" w:themeColor="text1"/>
          <w:sz w:val="24"/>
          <w:szCs w:val="24"/>
        </w:rPr>
      </w:pPr>
    </w:p>
    <w:p w14:paraId="1DAAF1A5" w14:textId="5A7E2ECD" w:rsidR="3025D41C" w:rsidRPr="004549E8" w:rsidRDefault="3025D41C" w:rsidP="004549E8">
      <w:pPr>
        <w:spacing w:line="240" w:lineRule="auto"/>
        <w:jc w:val="both"/>
        <w:rPr>
          <w:rFonts w:ascii="Arial" w:eastAsia="Calibri" w:hAnsi="Arial" w:cs="Arial"/>
          <w:color w:val="000000" w:themeColor="text1"/>
          <w:sz w:val="24"/>
          <w:szCs w:val="24"/>
        </w:rPr>
      </w:pPr>
      <w:r w:rsidRPr="004549E8">
        <w:rPr>
          <w:rFonts w:ascii="Arial" w:eastAsia="Calibri" w:hAnsi="Arial" w:cs="Arial"/>
          <w:color w:val="000000" w:themeColor="text1"/>
          <w:sz w:val="24"/>
          <w:szCs w:val="24"/>
        </w:rPr>
        <w:t xml:space="preserve">En respuesta a esta problemática, el equipo de </w:t>
      </w:r>
      <w:proofErr w:type="spellStart"/>
      <w:r w:rsidRPr="004549E8">
        <w:rPr>
          <w:rFonts w:ascii="Arial" w:eastAsia="Calibri" w:hAnsi="Arial" w:cs="Arial"/>
          <w:color w:val="000000" w:themeColor="text1"/>
          <w:sz w:val="24"/>
          <w:szCs w:val="24"/>
        </w:rPr>
        <w:t>Skydrone</w:t>
      </w:r>
      <w:proofErr w:type="spellEnd"/>
      <w:r w:rsidRPr="004549E8">
        <w:rPr>
          <w:rFonts w:ascii="Arial" w:eastAsia="Calibri" w:hAnsi="Arial" w:cs="Arial"/>
          <w:color w:val="000000" w:themeColor="text1"/>
          <w:sz w:val="24"/>
          <w:szCs w:val="24"/>
        </w:rPr>
        <w:t xml:space="preserve"> ha propuesto una solución innovadora al utilizar drones para la entrega de paquetes en Carrizal. Se establecerían rutas específicas para los operadores de drones y se realizarían múltiples entregas simultáneas. </w:t>
      </w:r>
      <w:proofErr w:type="spellStart"/>
      <w:r w:rsidRPr="004549E8">
        <w:rPr>
          <w:rFonts w:ascii="Arial" w:eastAsia="Calibri" w:hAnsi="Arial" w:cs="Arial"/>
          <w:color w:val="000000" w:themeColor="text1"/>
          <w:sz w:val="24"/>
          <w:szCs w:val="24"/>
        </w:rPr>
        <w:t>Skydrone</w:t>
      </w:r>
      <w:proofErr w:type="spellEnd"/>
      <w:r w:rsidRPr="004549E8">
        <w:rPr>
          <w:rFonts w:ascii="Arial" w:eastAsia="Calibri" w:hAnsi="Arial" w:cs="Arial"/>
          <w:color w:val="000000" w:themeColor="text1"/>
          <w:sz w:val="24"/>
          <w:szCs w:val="24"/>
        </w:rPr>
        <w:t xml:space="preserve"> busca optimizar los procesos de entrega, reduciendo significativamente los tiempos de espera y mejorando la calidad del servicio. La innovación tecnológica, la eficiencia operativa y la adaptabilidad al entorno son factores clave de éxito que respaldan esta idea de negocio.</w:t>
      </w:r>
    </w:p>
    <w:p w14:paraId="305526A8" w14:textId="2F751F0A" w:rsidR="7CA7CD12" w:rsidRPr="004549E8" w:rsidRDefault="7CA7CD12" w:rsidP="004549E8">
      <w:pPr>
        <w:spacing w:line="240" w:lineRule="auto"/>
        <w:jc w:val="both"/>
        <w:rPr>
          <w:rFonts w:ascii="Arial" w:eastAsia="Calibri" w:hAnsi="Arial" w:cs="Arial"/>
          <w:color w:val="000000" w:themeColor="text1"/>
          <w:sz w:val="24"/>
          <w:szCs w:val="24"/>
        </w:rPr>
      </w:pPr>
    </w:p>
    <w:p w14:paraId="1C250B30" w14:textId="05C97ADE" w:rsidR="3025D41C" w:rsidRPr="004549E8" w:rsidRDefault="3025D41C" w:rsidP="004549E8">
      <w:pPr>
        <w:spacing w:line="240" w:lineRule="auto"/>
        <w:jc w:val="both"/>
        <w:rPr>
          <w:rFonts w:ascii="Arial" w:eastAsia="Calibri" w:hAnsi="Arial" w:cs="Arial"/>
          <w:color w:val="000000" w:themeColor="text1"/>
          <w:sz w:val="24"/>
          <w:szCs w:val="24"/>
        </w:rPr>
      </w:pPr>
      <w:r w:rsidRPr="004549E8">
        <w:rPr>
          <w:rFonts w:ascii="Arial" w:eastAsia="Calibri" w:hAnsi="Arial" w:cs="Arial"/>
          <w:color w:val="000000" w:themeColor="text1"/>
          <w:sz w:val="24"/>
          <w:szCs w:val="24"/>
        </w:rPr>
        <w:t>Mercado e Industria:</w:t>
      </w:r>
    </w:p>
    <w:p w14:paraId="12CF9981" w14:textId="7205B58B" w:rsidR="3025D41C" w:rsidRPr="004549E8" w:rsidRDefault="3025D41C" w:rsidP="004549E8">
      <w:pPr>
        <w:spacing w:line="240" w:lineRule="auto"/>
        <w:jc w:val="both"/>
        <w:rPr>
          <w:rFonts w:ascii="Arial" w:eastAsia="Calibri" w:hAnsi="Arial" w:cs="Arial"/>
          <w:color w:val="000000" w:themeColor="text1"/>
          <w:sz w:val="24"/>
          <w:szCs w:val="24"/>
        </w:rPr>
      </w:pPr>
      <w:r w:rsidRPr="004549E8">
        <w:rPr>
          <w:rFonts w:ascii="Arial" w:eastAsia="Calibri" w:hAnsi="Arial" w:cs="Arial"/>
          <w:color w:val="000000" w:themeColor="text1"/>
          <w:sz w:val="24"/>
          <w:szCs w:val="24"/>
        </w:rPr>
        <w:t>El mercado de servicios de entrega en Carrizal se caracteriza por una alta demanda de entregas rápidas y confiables, especialmente por parte de la comunidad estudiantil. Sin embargo, las limitaciones del transporte terrestre, como el tráfico y las restricciones de acceso, han obstaculizado la eficiencia del servicio existente.</w:t>
      </w:r>
    </w:p>
    <w:p w14:paraId="1A38CF01" w14:textId="6905C05D" w:rsidR="7CA7CD12" w:rsidRPr="004549E8" w:rsidRDefault="7CA7CD12" w:rsidP="004549E8">
      <w:pPr>
        <w:spacing w:line="240" w:lineRule="auto"/>
        <w:jc w:val="both"/>
        <w:rPr>
          <w:rFonts w:ascii="Arial" w:eastAsia="Calibri" w:hAnsi="Arial" w:cs="Arial"/>
          <w:color w:val="000000" w:themeColor="text1"/>
          <w:sz w:val="24"/>
          <w:szCs w:val="24"/>
        </w:rPr>
      </w:pPr>
    </w:p>
    <w:p w14:paraId="257A755D" w14:textId="1A802530" w:rsidR="3025D41C" w:rsidRPr="004549E8" w:rsidRDefault="3025D41C" w:rsidP="004549E8">
      <w:pPr>
        <w:spacing w:line="240" w:lineRule="auto"/>
        <w:jc w:val="both"/>
        <w:rPr>
          <w:rFonts w:ascii="Arial" w:eastAsia="Calibri" w:hAnsi="Arial" w:cs="Arial"/>
          <w:color w:val="000000" w:themeColor="text1"/>
          <w:sz w:val="24"/>
          <w:szCs w:val="24"/>
        </w:rPr>
      </w:pPr>
      <w:r w:rsidRPr="004549E8">
        <w:rPr>
          <w:rFonts w:ascii="Arial" w:eastAsia="Calibri" w:hAnsi="Arial" w:cs="Arial"/>
          <w:color w:val="000000" w:themeColor="text1"/>
          <w:sz w:val="24"/>
          <w:szCs w:val="24"/>
        </w:rPr>
        <w:t xml:space="preserve">La introducción de </w:t>
      </w:r>
      <w:bookmarkStart w:id="8" w:name="_Int_TnKnULt7"/>
      <w:r w:rsidRPr="004549E8">
        <w:rPr>
          <w:rFonts w:ascii="Arial" w:eastAsia="Calibri" w:hAnsi="Arial" w:cs="Arial"/>
          <w:color w:val="000000" w:themeColor="text1"/>
          <w:sz w:val="24"/>
          <w:szCs w:val="24"/>
        </w:rPr>
        <w:t>drones</w:t>
      </w:r>
      <w:bookmarkEnd w:id="8"/>
      <w:r w:rsidRPr="004549E8">
        <w:rPr>
          <w:rFonts w:ascii="Arial" w:eastAsia="Calibri" w:hAnsi="Arial" w:cs="Arial"/>
          <w:color w:val="000000" w:themeColor="text1"/>
          <w:sz w:val="24"/>
          <w:szCs w:val="24"/>
        </w:rPr>
        <w:t xml:space="preserve"> para la entrega de paquetes representa una oportunidad significativa en este mercado. </w:t>
      </w:r>
      <w:proofErr w:type="spellStart"/>
      <w:r w:rsidRPr="004549E8">
        <w:rPr>
          <w:rFonts w:ascii="Arial" w:eastAsia="Calibri" w:hAnsi="Arial" w:cs="Arial"/>
          <w:color w:val="000000" w:themeColor="text1"/>
          <w:sz w:val="24"/>
          <w:szCs w:val="24"/>
        </w:rPr>
        <w:t>Skydrone</w:t>
      </w:r>
      <w:proofErr w:type="spellEnd"/>
      <w:r w:rsidRPr="004549E8">
        <w:rPr>
          <w:rFonts w:ascii="Arial" w:eastAsia="Calibri" w:hAnsi="Arial" w:cs="Arial"/>
          <w:color w:val="000000" w:themeColor="text1"/>
          <w:sz w:val="24"/>
          <w:szCs w:val="24"/>
        </w:rPr>
        <w:t xml:space="preserve"> tiene el potencial de transformar la economía local al mejorar la accesibilidad de productos y servicios para los residentes de Carrizal. Al eliminar las barreras físicas y logísticas, se espera que la adopción de esta tecnología aumente la circulación de bienes y servicios en la comunidad, impulsando así el crecimiento económico y mejorando la calidad de vida de sus habitantes.</w:t>
      </w:r>
    </w:p>
    <w:p w14:paraId="0075E3D3" w14:textId="76B7E2EA" w:rsidR="7CA7CD12" w:rsidRPr="004549E8" w:rsidRDefault="7CA7CD12" w:rsidP="004549E8">
      <w:pPr>
        <w:spacing w:line="240" w:lineRule="auto"/>
        <w:jc w:val="both"/>
        <w:rPr>
          <w:rFonts w:ascii="Arial" w:eastAsia="Calibri" w:hAnsi="Arial" w:cs="Arial"/>
          <w:color w:val="000000" w:themeColor="text1"/>
          <w:sz w:val="24"/>
          <w:szCs w:val="24"/>
        </w:rPr>
      </w:pPr>
    </w:p>
    <w:p w14:paraId="700E63AC" w14:textId="4D3BDCD7" w:rsidR="3025D41C" w:rsidRPr="004549E8" w:rsidRDefault="3025D41C" w:rsidP="004549E8">
      <w:pPr>
        <w:spacing w:line="240" w:lineRule="auto"/>
        <w:jc w:val="both"/>
        <w:rPr>
          <w:rFonts w:ascii="Arial" w:eastAsia="Calibri" w:hAnsi="Arial" w:cs="Arial"/>
          <w:color w:val="000000" w:themeColor="text1"/>
          <w:sz w:val="24"/>
          <w:szCs w:val="24"/>
        </w:rPr>
      </w:pPr>
      <w:r w:rsidRPr="004549E8">
        <w:rPr>
          <w:rFonts w:ascii="Arial" w:eastAsia="Calibri" w:hAnsi="Arial" w:cs="Arial"/>
          <w:color w:val="000000" w:themeColor="text1"/>
          <w:sz w:val="24"/>
          <w:szCs w:val="24"/>
        </w:rPr>
        <w:t xml:space="preserve">En resumen, </w:t>
      </w:r>
      <w:proofErr w:type="spellStart"/>
      <w:r w:rsidRPr="004549E8">
        <w:rPr>
          <w:rFonts w:ascii="Arial" w:eastAsia="Calibri" w:hAnsi="Arial" w:cs="Arial"/>
          <w:color w:val="000000" w:themeColor="text1"/>
          <w:sz w:val="24"/>
          <w:szCs w:val="24"/>
        </w:rPr>
        <w:t>Skydrone</w:t>
      </w:r>
      <w:proofErr w:type="spellEnd"/>
      <w:r w:rsidRPr="004549E8">
        <w:rPr>
          <w:rFonts w:ascii="Arial" w:eastAsia="Calibri" w:hAnsi="Arial" w:cs="Arial"/>
          <w:color w:val="000000" w:themeColor="text1"/>
          <w:sz w:val="24"/>
          <w:szCs w:val="24"/>
        </w:rPr>
        <w:t xml:space="preserve"> se encuentra en una posición única para abordar las necesidades no satisfechas del mercado de entrega en Carrizal, aprovechando la innovación tecnológica, la eficiencia operativa y la comprensión del mercado local para ofrecer soluciones efectivas y transformadoras.</w:t>
      </w:r>
    </w:p>
    <w:p w14:paraId="744D9D0F" w14:textId="3101CCD7" w:rsidR="7080674E" w:rsidRPr="00F70EA5" w:rsidRDefault="7080674E" w:rsidP="00F70EA5">
      <w:pPr>
        <w:pStyle w:val="Ttulo1"/>
        <w:jc w:val="center"/>
        <w:rPr>
          <w:rFonts w:ascii="Arial" w:eastAsia="Calibri" w:hAnsi="Arial" w:cs="Arial"/>
          <w:color w:val="auto"/>
        </w:rPr>
      </w:pPr>
      <w:bookmarkStart w:id="9" w:name="_Toc176329422"/>
      <w:r w:rsidRPr="00F70EA5">
        <w:rPr>
          <w:rFonts w:ascii="Arial" w:eastAsia="Calibri" w:hAnsi="Arial" w:cs="Arial"/>
          <w:color w:val="auto"/>
        </w:rPr>
        <w:lastRenderedPageBreak/>
        <w:t xml:space="preserve">Encuesta y </w:t>
      </w:r>
      <w:r w:rsidR="171B83E9" w:rsidRPr="00F70EA5">
        <w:rPr>
          <w:rFonts w:ascii="Arial" w:eastAsia="Calibri" w:hAnsi="Arial" w:cs="Arial"/>
          <w:color w:val="auto"/>
        </w:rPr>
        <w:t>Evaluador de encuesta</w:t>
      </w:r>
      <w:bookmarkEnd w:id="9"/>
    </w:p>
    <w:p w14:paraId="12A7EDFF" w14:textId="2D39B3AA" w:rsidR="1C36AC11" w:rsidRDefault="1C36AC11" w:rsidP="7CA7CD12">
      <w:pPr>
        <w:spacing w:after="200" w:line="360" w:lineRule="auto"/>
        <w:jc w:val="center"/>
      </w:pPr>
      <w:r>
        <w:rPr>
          <w:noProof/>
        </w:rPr>
        <w:drawing>
          <wp:inline distT="0" distB="0" distL="0" distR="0" wp14:anchorId="35C297AD" wp14:editId="2857997F">
            <wp:extent cx="5105402" cy="5943600"/>
            <wp:effectExtent l="0" t="0" r="0" b="0"/>
            <wp:docPr id="122073687" name="Imagen 12207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105402" cy="5943600"/>
                    </a:xfrm>
                    <a:prstGeom prst="rect">
                      <a:avLst/>
                    </a:prstGeom>
                  </pic:spPr>
                </pic:pic>
              </a:graphicData>
            </a:graphic>
          </wp:inline>
        </w:drawing>
      </w:r>
    </w:p>
    <w:p w14:paraId="5C80E587" w14:textId="1ADBBE03" w:rsidR="7CA7CD12" w:rsidRDefault="7CA7CD12" w:rsidP="7CA7CD12">
      <w:pPr>
        <w:spacing w:after="200" w:line="360" w:lineRule="auto"/>
        <w:jc w:val="center"/>
      </w:pPr>
    </w:p>
    <w:p w14:paraId="342CFE07" w14:textId="6F8B1179" w:rsidR="7CA7CD12" w:rsidRDefault="7CA7CD12" w:rsidP="7CA7CD12">
      <w:pPr>
        <w:spacing w:after="200" w:line="360" w:lineRule="auto"/>
        <w:jc w:val="center"/>
      </w:pPr>
    </w:p>
    <w:p w14:paraId="751F38B2" w14:textId="336B3C48" w:rsidR="7CA7CD12" w:rsidRDefault="7CA7CD12" w:rsidP="7CA7CD12">
      <w:pPr>
        <w:spacing w:after="200" w:line="360" w:lineRule="auto"/>
        <w:jc w:val="center"/>
      </w:pPr>
    </w:p>
    <w:p w14:paraId="5AF750D5" w14:textId="6E79240B" w:rsidR="19F0AFFA" w:rsidRDefault="19F0AFFA" w:rsidP="7CA7CD12">
      <w:pPr>
        <w:spacing w:after="200" w:line="360" w:lineRule="auto"/>
        <w:jc w:val="center"/>
      </w:pPr>
      <w:r>
        <w:rPr>
          <w:noProof/>
        </w:rPr>
        <w:lastRenderedPageBreak/>
        <w:drawing>
          <wp:inline distT="0" distB="0" distL="0" distR="0" wp14:anchorId="65277BA8" wp14:editId="7ED49E38">
            <wp:extent cx="3543300" cy="7010400"/>
            <wp:effectExtent l="0" t="0" r="0" b="0"/>
            <wp:docPr id="74868034" name="Imagen 7486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543300" cy="7010400"/>
                    </a:xfrm>
                    <a:prstGeom prst="rect">
                      <a:avLst/>
                    </a:prstGeom>
                  </pic:spPr>
                </pic:pic>
              </a:graphicData>
            </a:graphic>
          </wp:inline>
        </w:drawing>
      </w:r>
    </w:p>
    <w:p w14:paraId="6EA0A3C7" w14:textId="237B5A10" w:rsidR="7CA7CD12" w:rsidRDefault="7CA7CD12" w:rsidP="7CA7CD12">
      <w:pPr>
        <w:spacing w:after="200" w:line="360" w:lineRule="auto"/>
        <w:jc w:val="center"/>
      </w:pPr>
    </w:p>
    <w:p w14:paraId="7D64B9F5" w14:textId="1E2B010A" w:rsidR="015A5CE3" w:rsidRPr="00F70EA5" w:rsidRDefault="015A5CE3" w:rsidP="00F70EA5">
      <w:pPr>
        <w:pStyle w:val="Ttulo1"/>
        <w:jc w:val="center"/>
        <w:rPr>
          <w:rFonts w:ascii="Arial" w:eastAsia="Calibri" w:hAnsi="Arial" w:cs="Arial"/>
          <w:color w:val="auto"/>
        </w:rPr>
      </w:pPr>
      <w:bookmarkStart w:id="10" w:name="_Toc176329423"/>
      <w:r w:rsidRPr="00F70EA5">
        <w:rPr>
          <w:rFonts w:ascii="Arial" w:eastAsia="Calibri" w:hAnsi="Arial" w:cs="Arial"/>
          <w:color w:val="auto"/>
        </w:rPr>
        <w:lastRenderedPageBreak/>
        <w:t>Plan corporativo</w:t>
      </w:r>
      <w:bookmarkEnd w:id="10"/>
    </w:p>
    <w:p w14:paraId="29B8E7B1" w14:textId="60797FA2" w:rsidR="75BE1E39" w:rsidRDefault="75BE1E39" w:rsidP="7CA7CD12">
      <w:pPr>
        <w:spacing w:after="200" w:line="360" w:lineRule="auto"/>
      </w:pPr>
      <w:r>
        <w:rPr>
          <w:noProof/>
        </w:rPr>
        <w:drawing>
          <wp:inline distT="0" distB="0" distL="0" distR="0" wp14:anchorId="5BD8F122" wp14:editId="0034B912">
            <wp:extent cx="5886450" cy="7210425"/>
            <wp:effectExtent l="0" t="0" r="0" b="0"/>
            <wp:docPr id="977243699" name="Imagen 97724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886450" cy="7210425"/>
                    </a:xfrm>
                    <a:prstGeom prst="rect">
                      <a:avLst/>
                    </a:prstGeom>
                  </pic:spPr>
                </pic:pic>
              </a:graphicData>
            </a:graphic>
          </wp:inline>
        </w:drawing>
      </w:r>
    </w:p>
    <w:p w14:paraId="20820B01" w14:textId="3878D49E" w:rsidR="75BE1E39" w:rsidRPr="00F70EA5" w:rsidRDefault="75BE1E39" w:rsidP="00F70EA5">
      <w:pPr>
        <w:pStyle w:val="Ttulo1"/>
        <w:jc w:val="center"/>
        <w:rPr>
          <w:rFonts w:ascii="Arial" w:eastAsia="Calibri" w:hAnsi="Arial" w:cs="Arial"/>
          <w:color w:val="auto"/>
        </w:rPr>
      </w:pPr>
      <w:bookmarkStart w:id="11" w:name="_Toc176329424"/>
      <w:r w:rsidRPr="00F70EA5">
        <w:rPr>
          <w:rFonts w:ascii="Arial" w:eastAsia="Calibri" w:hAnsi="Arial" w:cs="Arial"/>
          <w:color w:val="auto"/>
        </w:rPr>
        <w:lastRenderedPageBreak/>
        <w:t>Plan de marketing</w:t>
      </w:r>
      <w:bookmarkEnd w:id="11"/>
    </w:p>
    <w:p w14:paraId="784D9D67" w14:textId="16D21A39"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Actualmente, no existe competencia directa en el mercado para un servicio de entrega de comida a través de drones en nuestro país. Aunque algunas empresas han experimentado con drones para entrega de paquetes, ninguna ha establecido un servicio regular y extenso para la entrega de comida.</w:t>
      </w:r>
    </w:p>
    <w:p w14:paraId="07105B77" w14:textId="5EBB0DE3"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Competencia indirecta incluye todas las empresas que, aunque no utilizan drones, satisfacen la misma necesidad de entrega de comida a domicilio mediante otros medios de entrega. Identificar y analizar a estos competidores es crucial para comprender el mercado y mejorar nuestro servicio.</w:t>
      </w:r>
    </w:p>
    <w:p w14:paraId="66A5E76C" w14:textId="3CBCDAC4"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Competencia:</w:t>
      </w:r>
    </w:p>
    <w:p w14:paraId="75FF4DF5" w14:textId="57887196" w:rsidR="322910DE" w:rsidRPr="004B338D" w:rsidRDefault="322910DE" w:rsidP="004B338D">
      <w:pPr>
        <w:spacing w:line="240" w:lineRule="auto"/>
        <w:jc w:val="both"/>
        <w:rPr>
          <w:rFonts w:ascii="Arial" w:eastAsia="Calibri" w:hAnsi="Arial" w:cs="Arial"/>
          <w:color w:val="000000" w:themeColor="text1"/>
          <w:sz w:val="24"/>
          <w:szCs w:val="24"/>
        </w:rPr>
      </w:pPr>
      <w:proofErr w:type="spellStart"/>
      <w:r w:rsidRPr="004B338D">
        <w:rPr>
          <w:rFonts w:ascii="Arial" w:eastAsia="Calibri" w:hAnsi="Arial" w:cs="Arial"/>
          <w:color w:val="000000" w:themeColor="text1"/>
          <w:sz w:val="24"/>
          <w:szCs w:val="24"/>
        </w:rPr>
        <w:t>UberEats</w:t>
      </w:r>
      <w:proofErr w:type="spellEnd"/>
    </w:p>
    <w:p w14:paraId="7C43AEF1" w14:textId="29CBD1D6" w:rsidR="322910DE" w:rsidRPr="004B338D" w:rsidRDefault="322910DE" w:rsidP="004B338D">
      <w:pPr>
        <w:spacing w:line="240" w:lineRule="auto"/>
        <w:jc w:val="both"/>
        <w:rPr>
          <w:rFonts w:ascii="Arial" w:eastAsia="Calibri" w:hAnsi="Arial" w:cs="Arial"/>
          <w:color w:val="000000" w:themeColor="text1"/>
          <w:sz w:val="24"/>
          <w:szCs w:val="24"/>
        </w:rPr>
      </w:pPr>
      <w:proofErr w:type="spellStart"/>
      <w:r w:rsidRPr="004B338D">
        <w:rPr>
          <w:rFonts w:ascii="Arial" w:eastAsia="Calibri" w:hAnsi="Arial" w:cs="Arial"/>
          <w:color w:val="000000" w:themeColor="text1"/>
          <w:sz w:val="24"/>
          <w:szCs w:val="24"/>
        </w:rPr>
        <w:t>DiDi</w:t>
      </w:r>
      <w:proofErr w:type="spellEnd"/>
    </w:p>
    <w:p w14:paraId="389FCB99" w14:textId="46794867" w:rsidR="322910DE" w:rsidRPr="004B338D" w:rsidRDefault="322910DE" w:rsidP="004B338D">
      <w:pPr>
        <w:spacing w:line="240" w:lineRule="auto"/>
        <w:jc w:val="both"/>
        <w:rPr>
          <w:rFonts w:ascii="Arial" w:eastAsia="Calibri" w:hAnsi="Arial" w:cs="Arial"/>
          <w:color w:val="000000" w:themeColor="text1"/>
          <w:sz w:val="24"/>
          <w:szCs w:val="24"/>
        </w:rPr>
      </w:pPr>
      <w:proofErr w:type="spellStart"/>
      <w:r w:rsidRPr="004B338D">
        <w:rPr>
          <w:rFonts w:ascii="Arial" w:eastAsia="Calibri" w:hAnsi="Arial" w:cs="Arial"/>
          <w:color w:val="000000" w:themeColor="text1"/>
          <w:sz w:val="24"/>
          <w:szCs w:val="24"/>
        </w:rPr>
        <w:t>Rappi</w:t>
      </w:r>
      <w:proofErr w:type="spellEnd"/>
    </w:p>
    <w:p w14:paraId="6A121401" w14:textId="1074EE6F" w:rsidR="322910DE" w:rsidRPr="004B338D" w:rsidRDefault="322910DE" w:rsidP="004B338D">
      <w:pPr>
        <w:spacing w:line="240" w:lineRule="auto"/>
        <w:jc w:val="both"/>
        <w:rPr>
          <w:rFonts w:ascii="Arial" w:eastAsia="Calibri" w:hAnsi="Arial" w:cs="Arial"/>
          <w:color w:val="000000" w:themeColor="text1"/>
          <w:sz w:val="24"/>
          <w:szCs w:val="24"/>
        </w:rPr>
      </w:pPr>
      <w:proofErr w:type="spellStart"/>
      <w:r w:rsidRPr="004B338D">
        <w:rPr>
          <w:rFonts w:ascii="Arial" w:eastAsia="Calibri" w:hAnsi="Arial" w:cs="Arial"/>
          <w:color w:val="000000" w:themeColor="text1"/>
          <w:sz w:val="24"/>
          <w:szCs w:val="24"/>
        </w:rPr>
        <w:t>Glovo</w:t>
      </w:r>
      <w:proofErr w:type="spellEnd"/>
    </w:p>
    <w:p w14:paraId="1E353D05" w14:textId="77777777" w:rsidR="004B338D" w:rsidRDefault="004B338D" w:rsidP="004B338D">
      <w:pPr>
        <w:spacing w:line="240" w:lineRule="auto"/>
        <w:jc w:val="both"/>
        <w:rPr>
          <w:rFonts w:ascii="Arial" w:eastAsia="Calibri" w:hAnsi="Arial" w:cs="Arial"/>
          <w:color w:val="000000" w:themeColor="text1"/>
          <w:sz w:val="24"/>
          <w:szCs w:val="24"/>
        </w:rPr>
      </w:pPr>
    </w:p>
    <w:p w14:paraId="2196E9C3" w14:textId="5B3BBFAD"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 xml:space="preserve">Estrategia competitiva. A continuación, deberán escoger cuál será su principal estrategia competitiva, esta puede ser ya sea su nicho de mercado, diferenciación o costos, deben escoger solo una de las tres y explicar cómo utilizarán la misma.  </w:t>
      </w:r>
    </w:p>
    <w:p w14:paraId="506CA4A6" w14:textId="2ADBA2A7" w:rsidR="7CA7CD12" w:rsidRPr="004B338D" w:rsidRDefault="7CA7CD12" w:rsidP="004B338D">
      <w:pPr>
        <w:spacing w:line="240" w:lineRule="auto"/>
        <w:jc w:val="both"/>
        <w:rPr>
          <w:rFonts w:ascii="Arial" w:eastAsia="Calibri" w:hAnsi="Arial" w:cs="Arial"/>
          <w:color w:val="000000" w:themeColor="text1"/>
          <w:sz w:val="24"/>
          <w:szCs w:val="24"/>
        </w:rPr>
      </w:pPr>
    </w:p>
    <w:p w14:paraId="05FBF120" w14:textId="01FB3882"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Ventaja competitiva: Explicare cuáles son los aspectos únicos del producto y/o servicios difíciles de copiar, pero no pueden basarse en el precio.</w:t>
      </w:r>
    </w:p>
    <w:p w14:paraId="7CA59A43" w14:textId="522556A9" w:rsidR="322910DE"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Nuestro proyecto se destaca por ofrecer múltiples beneficios a nuestros clientes. Garantizamos rapidez en la entrega, asegurando que tus pedidos lleguen a tiempo sin importar en qué parte del país te encuentres. Además, a través de nuestras promociones y programas de fidelidad, podrás obtener atractivos descuentos y cupones, brindándote siempre la mejor experiencia de compra.</w:t>
      </w:r>
    </w:p>
    <w:p w14:paraId="7A9FEFD9" w14:textId="77777777" w:rsidR="004B338D" w:rsidRPr="004B338D" w:rsidRDefault="004B338D" w:rsidP="004B338D">
      <w:pPr>
        <w:spacing w:line="240" w:lineRule="auto"/>
        <w:jc w:val="both"/>
        <w:rPr>
          <w:rFonts w:ascii="Arial" w:eastAsia="Calibri" w:hAnsi="Arial" w:cs="Arial"/>
          <w:color w:val="000000" w:themeColor="text1"/>
          <w:sz w:val="24"/>
          <w:szCs w:val="24"/>
        </w:rPr>
      </w:pPr>
    </w:p>
    <w:p w14:paraId="59B84F1D" w14:textId="45B1AADB"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 xml:space="preserve">Mezcla de marketing: </w:t>
      </w:r>
    </w:p>
    <w:p w14:paraId="112F8BFE" w14:textId="2BF51D6B"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Producto: Entregar productos alimenticios por medio de Drones, esto porque así</w:t>
      </w:r>
      <w:r w:rsidR="004E34B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sería más rápida la entrega y los clientes no esperarían tanto en recibir su</w:t>
      </w:r>
      <w:r w:rsidR="004E34B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 xml:space="preserve">comida. </w:t>
      </w:r>
    </w:p>
    <w:p w14:paraId="44527F94" w14:textId="77777777" w:rsidR="004E34B5" w:rsidRDefault="004E34B5" w:rsidP="004B338D">
      <w:pPr>
        <w:spacing w:line="240" w:lineRule="auto"/>
        <w:jc w:val="both"/>
        <w:rPr>
          <w:rFonts w:ascii="Arial" w:eastAsia="Calibri" w:hAnsi="Arial" w:cs="Arial"/>
          <w:color w:val="000000" w:themeColor="text1"/>
          <w:sz w:val="24"/>
          <w:szCs w:val="24"/>
        </w:rPr>
      </w:pPr>
    </w:p>
    <w:p w14:paraId="72249019" w14:textId="560156D7" w:rsidR="322910DE" w:rsidRPr="004B338D" w:rsidRDefault="322910DE" w:rsidP="004E34B5">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Atributos</w:t>
      </w:r>
      <w:r w:rsidR="004E34B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Tecnología de Navegación: Los drones tendrán equipados con GPS, sensores de obstáculos y sistemas de visión artificial que permite una navegación precisa y segura.</w:t>
      </w:r>
    </w:p>
    <w:p w14:paraId="776E92A1" w14:textId="1B73841D"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Capacidad de carga: Puede transportar paquetes de hasta 5kg, lo que lo</w:t>
      </w:r>
      <w:r w:rsidR="00E83F8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hace adecuado para una amplia gama de productos.</w:t>
      </w:r>
    </w:p>
    <w:p w14:paraId="7F0F8195" w14:textId="6EDDA00E"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lastRenderedPageBreak/>
        <w:t xml:space="preserve">Autonomía de vuelo: La batería permite un tiempo de vuelo continuo de </w:t>
      </w:r>
      <w:r w:rsidRPr="004B338D">
        <w:rPr>
          <w:rFonts w:ascii="Arial" w:eastAsia="Calibri" w:hAnsi="Arial" w:cs="Arial"/>
          <w:color w:val="000000" w:themeColor="text1"/>
          <w:sz w:val="24"/>
          <w:szCs w:val="24"/>
        </w:rPr>
        <w:tab/>
        <w:t>hasta</w:t>
      </w:r>
      <w:r w:rsidR="00E83F8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25</w:t>
      </w:r>
      <w:r w:rsidR="00E83F8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minutos, con un alcance de 20 km.</w:t>
      </w:r>
    </w:p>
    <w:p w14:paraId="085BCBD8" w14:textId="39A01D3C"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Velocidad: Puede alcanzar velocidades de hasta 54 km/h, lo que garantiza entregas rápidas.</w:t>
      </w:r>
    </w:p>
    <w:p w14:paraId="7CA5D435" w14:textId="010C6329"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 xml:space="preserve">Empaque. </w:t>
      </w:r>
    </w:p>
    <w:p w14:paraId="562DFEE0" w14:textId="1F7A9F8E"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 xml:space="preserve">Los productos vendrán en su empaque del restaurante que el cliente haya pedido y para asegurarlo estará dentro de una caja de plástico la cual variara dependiendo del tamaño del </w:t>
      </w:r>
      <w:proofErr w:type="spellStart"/>
      <w:r w:rsidRPr="004B338D">
        <w:rPr>
          <w:rFonts w:ascii="Arial" w:eastAsia="Calibri" w:hAnsi="Arial" w:cs="Arial"/>
          <w:color w:val="000000" w:themeColor="text1"/>
          <w:sz w:val="24"/>
          <w:szCs w:val="24"/>
        </w:rPr>
        <w:t>pedido</w:t>
      </w:r>
      <w:proofErr w:type="spellEnd"/>
      <w:r w:rsidRPr="004B338D">
        <w:rPr>
          <w:rFonts w:ascii="Arial" w:eastAsia="Calibri" w:hAnsi="Arial" w:cs="Arial"/>
          <w:color w:val="000000" w:themeColor="text1"/>
          <w:sz w:val="24"/>
          <w:szCs w:val="24"/>
        </w:rPr>
        <w:t xml:space="preserve">. </w:t>
      </w:r>
    </w:p>
    <w:p w14:paraId="0DAEC7AF" w14:textId="30EB96B9"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Presentaciones</w:t>
      </w:r>
      <w:r w:rsidR="00E83F8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a la</w:t>
      </w:r>
      <w:r w:rsidR="00E83F85">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venta.</w:t>
      </w:r>
      <w:r w:rsidR="00E83F85">
        <w:rPr>
          <w:rFonts w:ascii="Arial" w:eastAsia="Calibri" w:hAnsi="Arial" w:cs="Arial"/>
          <w:color w:val="000000" w:themeColor="text1"/>
          <w:sz w:val="24"/>
          <w:szCs w:val="24"/>
        </w:rPr>
        <w:t xml:space="preserve"> </w:t>
      </w:r>
      <w:proofErr w:type="spellStart"/>
      <w:r w:rsidRPr="004B338D">
        <w:rPr>
          <w:rFonts w:ascii="Arial" w:eastAsia="Calibri" w:hAnsi="Arial" w:cs="Arial"/>
          <w:color w:val="000000" w:themeColor="text1"/>
          <w:sz w:val="24"/>
          <w:szCs w:val="24"/>
        </w:rPr>
        <w:t>Skydrone</w:t>
      </w:r>
      <w:proofErr w:type="spellEnd"/>
      <w:r w:rsidRPr="004B338D">
        <w:rPr>
          <w:rFonts w:ascii="Arial" w:eastAsia="Calibri" w:hAnsi="Arial" w:cs="Arial"/>
          <w:color w:val="000000" w:themeColor="text1"/>
          <w:sz w:val="24"/>
          <w:szCs w:val="24"/>
        </w:rPr>
        <w:t xml:space="preserve"> ofrece en varias presentaciones para satisfacer diferentes necesidades del mercado:</w:t>
      </w:r>
    </w:p>
    <w:p w14:paraId="18768742" w14:textId="13861070"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Modelo Básico: Incluye el dron, una batería y el cargador. Ideal para usuarios individuales o pequeñas empresas que desean probar la tecnología.</w:t>
      </w:r>
    </w:p>
    <w:p w14:paraId="3280FE80" w14:textId="37D92440"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Modelo Avanzado: Incluye el dron, dos baterías adicionales, un cargador rápido y un kit de hélices de repuesto. Perfecto para empresas que necesitan una mayor capacidad operativa.</w:t>
      </w:r>
    </w:p>
    <w:p w14:paraId="5C1FEFE9" w14:textId="0CCE2034"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Paquete Profesional: Además del contenido del modelo avanzado, incluye un control remoto profesional, una mochila de transporte y acceso a una plataforma de gestión de flotas. Orientado a empresas de logística y mensajería que requieren soluciones avanzadas y personalizadas.</w:t>
      </w:r>
    </w:p>
    <w:p w14:paraId="0F0D6512" w14:textId="76DF7882"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Edición Especial: Edición limitada con características exclusivas, como una mayor capacidad de carga, autonomía extendida y acabados personalizados. Dirigido a clientes que buscan lo último en tecnología y exclusividad.</w:t>
      </w:r>
    </w:p>
    <w:p w14:paraId="7ED07487" w14:textId="10849CD7"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Precio:</w:t>
      </w:r>
    </w:p>
    <w:p w14:paraId="33C589BD" w14:textId="555C6F1E"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Análisis del precio de competidores del mercado.</w:t>
      </w:r>
    </w:p>
    <w:p w14:paraId="48819286" w14:textId="59020D13"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Investigamos a los competidoras nacionales e internaciones con esto logramos encuestas donde en ellas vimos no solo los precios vimos el valor y lo encuestamos con nuestros precios y valor en el mercado. Al comprender como se posición los competidores logramos determinar nuestros precios y acciones en valor de costo de envió con respecto a la cantidad de kilómetros.</w:t>
      </w:r>
    </w:p>
    <w:p w14:paraId="1F32ACBD" w14:textId="12144337" w:rsidR="7CA7CD12" w:rsidRPr="004B338D" w:rsidRDefault="7CA7CD12" w:rsidP="004B338D">
      <w:pPr>
        <w:spacing w:line="240" w:lineRule="auto"/>
        <w:jc w:val="both"/>
        <w:rPr>
          <w:rFonts w:ascii="Arial" w:eastAsia="Calibri" w:hAnsi="Arial" w:cs="Arial"/>
          <w:color w:val="000000" w:themeColor="text1"/>
          <w:sz w:val="24"/>
          <w:szCs w:val="24"/>
        </w:rPr>
      </w:pPr>
    </w:p>
    <w:p w14:paraId="1272207E" w14:textId="7663FA0E"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Plaza:</w:t>
      </w:r>
    </w:p>
    <w:p w14:paraId="29C9272E" w14:textId="4CFC0379"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Puntos de venta</w:t>
      </w:r>
    </w:p>
    <w:p w14:paraId="0BA3063F" w14:textId="478A4F2E"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Nuestros puntos de Venta son remotos ya que somos un servicio de entrega lo cual nuestros puntos de venta son mediante nuestras aplicaciones y pagina web.</w:t>
      </w:r>
    </w:p>
    <w:p w14:paraId="17D4A6C0" w14:textId="77777777" w:rsidR="00301BAD" w:rsidRDefault="00301BAD" w:rsidP="004B338D">
      <w:pPr>
        <w:spacing w:line="240" w:lineRule="auto"/>
        <w:jc w:val="both"/>
        <w:rPr>
          <w:rFonts w:ascii="Arial" w:eastAsia="Calibri" w:hAnsi="Arial" w:cs="Arial"/>
          <w:color w:val="000000" w:themeColor="text1"/>
          <w:sz w:val="24"/>
          <w:szCs w:val="24"/>
        </w:rPr>
      </w:pPr>
    </w:p>
    <w:p w14:paraId="095A1A54" w14:textId="200C6D95"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Logística</w:t>
      </w:r>
    </w:p>
    <w:p w14:paraId="427C54EE" w14:textId="2AF06118"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lastRenderedPageBreak/>
        <w:t xml:space="preserve">Gestión de Inventarios: controlamos y verificamos a la cantidad de pilotos de drones que están trabajando para así asegurar un buen servicio y abarcar todas las zonas geográficas. </w:t>
      </w:r>
    </w:p>
    <w:p w14:paraId="551FA1FB" w14:textId="0C3BFEFC"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Almacenamiento: Usamos nuestros almacenes y para asegurar nuestros drones y repuestos para tener un buen bienestar de manera segura.</w:t>
      </w:r>
    </w:p>
    <w:p w14:paraId="425E6B9A" w14:textId="4D093FF0"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Transporte: Llevamos nuestros recursos en camiones y empresas aliadas ya que en ellos trasportamos nuestros drones, repuestos y estaciones de carga eficiente donde tenemos una logística en cada carga y descarga de cada pieza</w:t>
      </w:r>
    </w:p>
    <w:p w14:paraId="732EB427" w14:textId="4F58ED0C"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Manejo de Materiales: Nuestro personal autorizado antes de cada descarga tiene que llevar un documento donde se tiene que formular para después pasarlo al departamento de logística para tener un control de los materiales.</w:t>
      </w:r>
    </w:p>
    <w:p w14:paraId="70519DB9" w14:textId="791AF458"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Procesamiento de Pedidos: Para realizar un pedido tenemos un patrón geográfico en cual dividimos por sector y los conductores que estén en la trabajan ahí, luego se realiza una factura electrónica para finalizar cada proceso.</w:t>
      </w:r>
    </w:p>
    <w:p w14:paraId="09A99244" w14:textId="540DE160"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Gestión de la Cadena de Suministro: Integramos y coordinamos cada proceso de nuestra empresa donde la logística y el departamento de contabilidad.</w:t>
      </w:r>
      <w:r w:rsidR="00301BAD">
        <w:rPr>
          <w:rFonts w:ascii="Arial" w:eastAsia="Calibri" w:hAnsi="Arial" w:cs="Arial"/>
          <w:color w:val="000000" w:themeColor="text1"/>
          <w:sz w:val="24"/>
          <w:szCs w:val="24"/>
        </w:rPr>
        <w:t xml:space="preserve"> </w:t>
      </w:r>
      <w:r w:rsidRPr="004B338D">
        <w:rPr>
          <w:rFonts w:ascii="Arial" w:eastAsia="Calibri" w:hAnsi="Arial" w:cs="Arial"/>
          <w:color w:val="000000" w:themeColor="text1"/>
          <w:sz w:val="24"/>
          <w:szCs w:val="24"/>
        </w:rPr>
        <w:t xml:space="preserve">Velan por la sustentabilidad para optimizar los flujos de bienes </w:t>
      </w:r>
      <w:proofErr w:type="spellStart"/>
      <w:r w:rsidRPr="004B338D">
        <w:rPr>
          <w:rFonts w:ascii="Arial" w:eastAsia="Calibri" w:hAnsi="Arial" w:cs="Arial"/>
          <w:color w:val="000000" w:themeColor="text1"/>
          <w:sz w:val="24"/>
          <w:szCs w:val="24"/>
        </w:rPr>
        <w:t>y</w:t>
      </w:r>
      <w:proofErr w:type="spellEnd"/>
      <w:r w:rsidRPr="004B338D">
        <w:rPr>
          <w:rFonts w:ascii="Arial" w:eastAsia="Calibri" w:hAnsi="Arial" w:cs="Arial"/>
          <w:color w:val="000000" w:themeColor="text1"/>
          <w:sz w:val="24"/>
          <w:szCs w:val="24"/>
        </w:rPr>
        <w:t xml:space="preserve"> información.</w:t>
      </w:r>
    </w:p>
    <w:p w14:paraId="2A926206" w14:textId="28DA3346"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Publicidad y promoción:</w:t>
      </w:r>
    </w:p>
    <w:p w14:paraId="489E8D6A" w14:textId="415157C9"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 xml:space="preserve">Creación de páginas web o redes sociales. En nuestro servicio integramos y aplicación y pagina web ya donde en ella tenemos publicidad discreta para así fomentar nuestras promociones y darnos a conocer en las redes sociales. </w:t>
      </w:r>
    </w:p>
    <w:p w14:paraId="5B37A56E" w14:textId="2C51C11D" w:rsidR="322910DE" w:rsidRPr="004B338D" w:rsidRDefault="322910DE" w:rsidP="004B338D">
      <w:pPr>
        <w:spacing w:line="240" w:lineRule="auto"/>
        <w:jc w:val="both"/>
        <w:rPr>
          <w:rFonts w:ascii="Arial" w:eastAsia="Calibri" w:hAnsi="Arial" w:cs="Arial"/>
          <w:color w:val="000000" w:themeColor="text1"/>
          <w:sz w:val="24"/>
          <w:szCs w:val="24"/>
        </w:rPr>
      </w:pPr>
      <w:proofErr w:type="spellStart"/>
      <w:r w:rsidRPr="004B338D">
        <w:rPr>
          <w:rFonts w:ascii="Arial" w:eastAsia="Calibri" w:hAnsi="Arial" w:cs="Arial"/>
          <w:color w:val="000000" w:themeColor="text1"/>
          <w:sz w:val="24"/>
          <w:szCs w:val="24"/>
        </w:rPr>
        <w:t>Brochures</w:t>
      </w:r>
      <w:proofErr w:type="spellEnd"/>
      <w:r w:rsidRPr="004B338D">
        <w:rPr>
          <w:rFonts w:ascii="Arial" w:eastAsia="Calibri" w:hAnsi="Arial" w:cs="Arial"/>
          <w:color w:val="000000" w:themeColor="text1"/>
          <w:sz w:val="24"/>
          <w:szCs w:val="24"/>
        </w:rPr>
        <w:t>, banners, etc.</w:t>
      </w:r>
    </w:p>
    <w:p w14:paraId="021E849E" w14:textId="3830D5C5"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Creamos publicaciones y panfletos para así darnos a conocer a más zonas donde en cada pedido damos un mensaje donde van las redes sociales e información de quienes somos y que queremos mejorar a las poblaciones.</w:t>
      </w:r>
    </w:p>
    <w:p w14:paraId="1CEE6F4F" w14:textId="6C416714"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 xml:space="preserve">Brindar los ejemplos visuales. </w:t>
      </w:r>
    </w:p>
    <w:p w14:paraId="4A0E55F0" w14:textId="177692D1"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En nuestro departamento de marketing nuestros diseñadores utilizar</w:t>
      </w:r>
      <w:r w:rsidR="00301BAD">
        <w:rPr>
          <w:rFonts w:ascii="Arial" w:eastAsia="Calibri" w:hAnsi="Arial" w:cs="Arial"/>
          <w:color w:val="000000" w:themeColor="text1"/>
          <w:sz w:val="24"/>
          <w:szCs w:val="24"/>
        </w:rPr>
        <w:t xml:space="preserve"> </w:t>
      </w:r>
      <w:proofErr w:type="spellStart"/>
      <w:r w:rsidRPr="004B338D">
        <w:rPr>
          <w:rFonts w:ascii="Arial" w:eastAsia="Calibri" w:hAnsi="Arial" w:cs="Arial"/>
          <w:color w:val="000000" w:themeColor="text1"/>
          <w:sz w:val="24"/>
          <w:szCs w:val="24"/>
        </w:rPr>
        <w:t>imaganes</w:t>
      </w:r>
      <w:proofErr w:type="spellEnd"/>
      <w:r w:rsidRPr="004B338D">
        <w:rPr>
          <w:rFonts w:ascii="Arial" w:eastAsia="Calibri" w:hAnsi="Arial" w:cs="Arial"/>
          <w:color w:val="000000" w:themeColor="text1"/>
          <w:sz w:val="24"/>
          <w:szCs w:val="24"/>
        </w:rPr>
        <w:t xml:space="preserve"> de nuestros drones y haciendo referencia a nuestro servicio y </w:t>
      </w:r>
      <w:r w:rsidRPr="004B338D">
        <w:rPr>
          <w:rFonts w:ascii="Arial" w:eastAsia="Calibri" w:hAnsi="Arial" w:cs="Arial"/>
          <w:color w:val="000000" w:themeColor="text1"/>
          <w:sz w:val="24"/>
          <w:szCs w:val="24"/>
        </w:rPr>
        <w:tab/>
      </w:r>
    </w:p>
    <w:p w14:paraId="7611E9F4" w14:textId="77581860" w:rsidR="322910DE" w:rsidRPr="004B338D" w:rsidRDefault="322910DE" w:rsidP="004B338D">
      <w:pPr>
        <w:spacing w:line="240" w:lineRule="auto"/>
        <w:jc w:val="both"/>
        <w:rPr>
          <w:rFonts w:ascii="Arial" w:eastAsia="Calibri" w:hAnsi="Arial" w:cs="Arial"/>
          <w:color w:val="000000" w:themeColor="text1"/>
          <w:sz w:val="24"/>
          <w:szCs w:val="24"/>
        </w:rPr>
      </w:pPr>
      <w:proofErr w:type="spellStart"/>
      <w:r w:rsidRPr="004B338D">
        <w:rPr>
          <w:rFonts w:ascii="Arial" w:eastAsia="Calibri" w:hAnsi="Arial" w:cs="Arial"/>
          <w:color w:val="000000" w:themeColor="text1"/>
          <w:sz w:val="24"/>
          <w:szCs w:val="24"/>
        </w:rPr>
        <w:t>Sustentabilidad</w:t>
      </w:r>
      <w:proofErr w:type="spellEnd"/>
      <w:r w:rsidRPr="004B338D">
        <w:rPr>
          <w:rFonts w:ascii="Arial" w:eastAsia="Calibri" w:hAnsi="Arial" w:cs="Arial"/>
          <w:color w:val="000000" w:themeColor="text1"/>
          <w:sz w:val="24"/>
          <w:szCs w:val="24"/>
        </w:rPr>
        <w:t>.</w:t>
      </w:r>
    </w:p>
    <w:p w14:paraId="2D99E490" w14:textId="3702FA0B" w:rsidR="322910DE" w:rsidRPr="004B338D"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Tipo de promociones que van a dar con el producto:</w:t>
      </w:r>
    </w:p>
    <w:p w14:paraId="4703E4B0" w14:textId="1BD666C6" w:rsidR="322910DE" w:rsidRDefault="322910DE" w:rsidP="004B338D">
      <w:pPr>
        <w:spacing w:line="240" w:lineRule="auto"/>
        <w:jc w:val="both"/>
        <w:rPr>
          <w:rFonts w:ascii="Arial" w:eastAsia="Calibri" w:hAnsi="Arial" w:cs="Arial"/>
          <w:color w:val="000000" w:themeColor="text1"/>
          <w:sz w:val="24"/>
          <w:szCs w:val="24"/>
        </w:rPr>
      </w:pPr>
      <w:r w:rsidRPr="004B338D">
        <w:rPr>
          <w:rFonts w:ascii="Arial" w:eastAsia="Calibri" w:hAnsi="Arial" w:cs="Arial"/>
          <w:color w:val="000000" w:themeColor="text1"/>
          <w:sz w:val="24"/>
          <w:szCs w:val="24"/>
        </w:rPr>
        <w:t>Hacemos promociones dependiendo de los eventos y fechas que</w:t>
      </w:r>
      <w:r w:rsidRPr="004B338D">
        <w:rPr>
          <w:rFonts w:ascii="Arial" w:eastAsia="Calibri" w:hAnsi="Arial" w:cs="Arial"/>
          <w:color w:val="000000" w:themeColor="text1"/>
          <w:sz w:val="24"/>
          <w:szCs w:val="24"/>
        </w:rPr>
        <w:tab/>
        <w:t>nos ayuda a mejorar el financiamiento de la empresa.</w:t>
      </w:r>
    </w:p>
    <w:p w14:paraId="018148FE" w14:textId="77777777" w:rsidR="00301BAD" w:rsidRDefault="00301BAD" w:rsidP="004B338D">
      <w:pPr>
        <w:spacing w:line="240" w:lineRule="auto"/>
        <w:jc w:val="both"/>
        <w:rPr>
          <w:rFonts w:ascii="Arial" w:eastAsia="Calibri" w:hAnsi="Arial" w:cs="Arial"/>
          <w:color w:val="000000" w:themeColor="text1"/>
          <w:sz w:val="24"/>
          <w:szCs w:val="24"/>
        </w:rPr>
      </w:pPr>
    </w:p>
    <w:p w14:paraId="6E574436" w14:textId="77777777" w:rsidR="00390E77" w:rsidRDefault="00390E77" w:rsidP="004B338D">
      <w:pPr>
        <w:spacing w:line="240" w:lineRule="auto"/>
        <w:jc w:val="both"/>
        <w:rPr>
          <w:rFonts w:ascii="Arial" w:eastAsia="Calibri" w:hAnsi="Arial" w:cs="Arial"/>
          <w:color w:val="000000" w:themeColor="text1"/>
          <w:sz w:val="24"/>
          <w:szCs w:val="24"/>
        </w:rPr>
      </w:pPr>
    </w:p>
    <w:p w14:paraId="5E9C0D2C" w14:textId="77777777" w:rsidR="00390E77" w:rsidRDefault="00390E77" w:rsidP="004B338D">
      <w:pPr>
        <w:spacing w:line="240" w:lineRule="auto"/>
        <w:jc w:val="both"/>
        <w:rPr>
          <w:rFonts w:ascii="Arial" w:eastAsia="Calibri" w:hAnsi="Arial" w:cs="Arial"/>
          <w:color w:val="000000" w:themeColor="text1"/>
          <w:sz w:val="24"/>
          <w:szCs w:val="24"/>
        </w:rPr>
      </w:pPr>
    </w:p>
    <w:p w14:paraId="4363D621" w14:textId="504A3983" w:rsidR="00390E77" w:rsidRPr="00EE48F8" w:rsidRDefault="00390E77" w:rsidP="00390E77">
      <w:pPr>
        <w:pStyle w:val="Ttulo1"/>
        <w:jc w:val="center"/>
        <w:rPr>
          <w:rFonts w:ascii="Arial" w:eastAsia="Calibri" w:hAnsi="Arial" w:cs="Arial"/>
          <w:color w:val="auto"/>
        </w:rPr>
      </w:pPr>
      <w:bookmarkStart w:id="12" w:name="_Toc176329425"/>
      <w:r>
        <w:rPr>
          <w:rFonts w:ascii="Arial" w:eastAsia="Calibri" w:hAnsi="Arial" w:cs="Arial"/>
          <w:color w:val="auto"/>
        </w:rPr>
        <w:lastRenderedPageBreak/>
        <w:t>Organigrama</w:t>
      </w:r>
      <w:bookmarkEnd w:id="12"/>
    </w:p>
    <w:p w14:paraId="34E807D5" w14:textId="77777777" w:rsidR="00390E77" w:rsidRDefault="00390E77" w:rsidP="004B338D">
      <w:pPr>
        <w:spacing w:line="240" w:lineRule="auto"/>
        <w:jc w:val="both"/>
        <w:rPr>
          <w:rFonts w:ascii="Arial" w:eastAsia="Calibri" w:hAnsi="Arial" w:cs="Arial"/>
          <w:color w:val="000000" w:themeColor="text1"/>
          <w:sz w:val="24"/>
          <w:szCs w:val="24"/>
        </w:rPr>
      </w:pPr>
    </w:p>
    <w:p w14:paraId="2EC17399" w14:textId="4824E21A" w:rsidR="00390E77" w:rsidRDefault="00390E77" w:rsidP="004B338D">
      <w:pPr>
        <w:spacing w:line="240" w:lineRule="auto"/>
        <w:jc w:val="both"/>
        <w:rPr>
          <w:rFonts w:ascii="Arial" w:eastAsia="Calibri" w:hAnsi="Arial" w:cs="Arial"/>
          <w:color w:val="000000" w:themeColor="text1"/>
          <w:sz w:val="24"/>
          <w:szCs w:val="24"/>
        </w:rPr>
      </w:pPr>
      <w:r w:rsidRPr="00390E77">
        <w:rPr>
          <w:rFonts w:ascii="Arial" w:eastAsia="Calibri" w:hAnsi="Arial" w:cs="Arial"/>
          <w:color w:val="000000" w:themeColor="text1"/>
          <w:sz w:val="24"/>
          <w:szCs w:val="24"/>
        </w:rPr>
        <w:drawing>
          <wp:inline distT="0" distB="0" distL="0" distR="0" wp14:anchorId="4A02D829" wp14:editId="7430CDFD">
            <wp:extent cx="5943600" cy="2856865"/>
            <wp:effectExtent l="0" t="0" r="0" b="635"/>
            <wp:docPr id="693859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85921" name=""/>
                    <pic:cNvPicPr/>
                  </pic:nvPicPr>
                  <pic:blipFill>
                    <a:blip r:embed="rId16"/>
                    <a:stretch>
                      <a:fillRect/>
                    </a:stretch>
                  </pic:blipFill>
                  <pic:spPr>
                    <a:xfrm>
                      <a:off x="0" y="0"/>
                      <a:ext cx="5943600" cy="2856865"/>
                    </a:xfrm>
                    <a:prstGeom prst="rect">
                      <a:avLst/>
                    </a:prstGeom>
                  </pic:spPr>
                </pic:pic>
              </a:graphicData>
            </a:graphic>
          </wp:inline>
        </w:drawing>
      </w:r>
    </w:p>
    <w:p w14:paraId="5EA8F140" w14:textId="77777777" w:rsidR="00301BAD" w:rsidRDefault="00301BAD" w:rsidP="004B338D">
      <w:pPr>
        <w:spacing w:line="240" w:lineRule="auto"/>
        <w:jc w:val="both"/>
        <w:rPr>
          <w:rFonts w:ascii="Arial" w:eastAsia="Calibri" w:hAnsi="Arial" w:cs="Arial"/>
          <w:color w:val="000000" w:themeColor="text1"/>
          <w:sz w:val="24"/>
          <w:szCs w:val="24"/>
        </w:rPr>
      </w:pPr>
    </w:p>
    <w:p w14:paraId="22812AAD" w14:textId="77777777" w:rsidR="00301BAD" w:rsidRPr="004B338D" w:rsidRDefault="00301BAD" w:rsidP="004B338D">
      <w:pPr>
        <w:spacing w:line="240" w:lineRule="auto"/>
        <w:jc w:val="both"/>
        <w:rPr>
          <w:rFonts w:ascii="Arial" w:eastAsia="Calibri" w:hAnsi="Arial" w:cs="Arial"/>
          <w:color w:val="000000" w:themeColor="text1"/>
          <w:sz w:val="24"/>
          <w:szCs w:val="24"/>
        </w:rPr>
      </w:pPr>
    </w:p>
    <w:p w14:paraId="79AE17AE" w14:textId="4795B358" w:rsidR="7DE81855" w:rsidRPr="00EE48F8" w:rsidRDefault="7DE81855" w:rsidP="00EE48F8">
      <w:pPr>
        <w:pStyle w:val="Ttulo1"/>
        <w:jc w:val="center"/>
        <w:rPr>
          <w:rFonts w:ascii="Arial" w:eastAsia="Calibri" w:hAnsi="Arial" w:cs="Arial"/>
          <w:color w:val="auto"/>
        </w:rPr>
      </w:pPr>
      <w:bookmarkStart w:id="13" w:name="_Toc176329426"/>
      <w:r w:rsidRPr="00EE48F8">
        <w:rPr>
          <w:rFonts w:ascii="Arial" w:eastAsia="Calibri" w:hAnsi="Arial" w:cs="Arial"/>
          <w:color w:val="auto"/>
        </w:rPr>
        <w:lastRenderedPageBreak/>
        <w:t>Punto de equilibrio</w:t>
      </w:r>
      <w:bookmarkEnd w:id="13"/>
    </w:p>
    <w:p w14:paraId="13ED7540" w14:textId="6B9F5786" w:rsidR="6930DCCB" w:rsidRDefault="6930DCCB" w:rsidP="7CA7CD12">
      <w:pPr>
        <w:spacing w:after="200" w:line="360" w:lineRule="auto"/>
        <w:jc w:val="center"/>
      </w:pPr>
      <w:r>
        <w:rPr>
          <w:noProof/>
        </w:rPr>
        <w:drawing>
          <wp:inline distT="0" distB="0" distL="0" distR="0" wp14:anchorId="5B2F0077" wp14:editId="26535D5B">
            <wp:extent cx="5803654" cy="6873589"/>
            <wp:effectExtent l="0" t="0" r="0" b="0"/>
            <wp:docPr id="2100040482" name="Imagen 2100040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803654" cy="6873589"/>
                    </a:xfrm>
                    <a:prstGeom prst="rect">
                      <a:avLst/>
                    </a:prstGeom>
                  </pic:spPr>
                </pic:pic>
              </a:graphicData>
            </a:graphic>
          </wp:inline>
        </w:drawing>
      </w:r>
    </w:p>
    <w:p w14:paraId="55F077CD" w14:textId="1B19D706" w:rsidR="7CA7CD12" w:rsidRDefault="7CA7CD12" w:rsidP="7CA7CD12">
      <w:pPr>
        <w:spacing w:after="200" w:line="360" w:lineRule="auto"/>
        <w:jc w:val="center"/>
      </w:pPr>
    </w:p>
    <w:p w14:paraId="1AFD2A18" w14:textId="7B5EC4DD" w:rsidR="7CA7CD12" w:rsidRDefault="7CA7CD12" w:rsidP="7CA7CD12">
      <w:pPr>
        <w:spacing w:after="200" w:line="360" w:lineRule="auto"/>
        <w:jc w:val="center"/>
      </w:pPr>
    </w:p>
    <w:p w14:paraId="7034328B" w14:textId="352C38C6" w:rsidR="00A61204" w:rsidRPr="00EE48F8" w:rsidRDefault="00A61204" w:rsidP="00A61204">
      <w:pPr>
        <w:pStyle w:val="Ttulo1"/>
        <w:jc w:val="center"/>
        <w:rPr>
          <w:rFonts w:ascii="Arial" w:eastAsia="Calibri" w:hAnsi="Arial" w:cs="Arial"/>
          <w:color w:val="auto"/>
        </w:rPr>
      </w:pPr>
      <w:bookmarkStart w:id="14" w:name="_Toc176329427"/>
      <w:r w:rsidRPr="00A61204">
        <w:rPr>
          <w:rFonts w:ascii="Arial" w:eastAsia="Calibri" w:hAnsi="Arial" w:cs="Arial"/>
          <w:color w:val="auto"/>
        </w:rPr>
        <w:lastRenderedPageBreak/>
        <w:t>Análisis Financiero</w:t>
      </w:r>
      <w:bookmarkEnd w:id="14"/>
    </w:p>
    <w:p w14:paraId="03F30F56" w14:textId="1B3BF561" w:rsidR="008F3230" w:rsidRPr="00A05A81" w:rsidRDefault="007E6D1B" w:rsidP="00A05A81">
      <w:r w:rsidRPr="007E6D1B">
        <w:drawing>
          <wp:inline distT="0" distB="0" distL="0" distR="0" wp14:anchorId="66414967" wp14:editId="670DAAB7">
            <wp:extent cx="5943600" cy="3564255"/>
            <wp:effectExtent l="0" t="0" r="0" b="0"/>
            <wp:docPr id="19228436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43667" name=""/>
                    <pic:cNvPicPr/>
                  </pic:nvPicPr>
                  <pic:blipFill>
                    <a:blip r:embed="rId18"/>
                    <a:stretch>
                      <a:fillRect/>
                    </a:stretch>
                  </pic:blipFill>
                  <pic:spPr>
                    <a:xfrm>
                      <a:off x="0" y="0"/>
                      <a:ext cx="5943600" cy="3564255"/>
                    </a:xfrm>
                    <a:prstGeom prst="rect">
                      <a:avLst/>
                    </a:prstGeom>
                  </pic:spPr>
                </pic:pic>
              </a:graphicData>
            </a:graphic>
          </wp:inline>
        </w:drawing>
      </w:r>
    </w:p>
    <w:sectPr w:rsidR="008F3230" w:rsidRPr="00A05A8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059FA" w14:textId="77777777" w:rsidR="00351552" w:rsidRDefault="00351552" w:rsidP="00A01EFA">
      <w:pPr>
        <w:spacing w:after="0" w:line="240" w:lineRule="auto"/>
      </w:pPr>
      <w:r>
        <w:separator/>
      </w:r>
    </w:p>
  </w:endnote>
  <w:endnote w:type="continuationSeparator" w:id="0">
    <w:p w14:paraId="31608A2B" w14:textId="77777777" w:rsidR="00351552" w:rsidRDefault="00351552" w:rsidP="00A01EFA">
      <w:pPr>
        <w:spacing w:after="0" w:line="240" w:lineRule="auto"/>
      </w:pPr>
      <w:r>
        <w:continuationSeparator/>
      </w:r>
    </w:p>
  </w:endnote>
  <w:endnote w:type="continuationNotice" w:id="1">
    <w:p w14:paraId="7A3329E5" w14:textId="77777777" w:rsidR="00351552" w:rsidRDefault="00351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3C4E1" w14:textId="77777777" w:rsidR="008B5547" w:rsidRDefault="008B55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3285D" w14:textId="4366F7F7" w:rsidR="00A01EFA" w:rsidRDefault="00ED1FDB">
    <w:pPr>
      <w:pStyle w:val="Piedepgina"/>
    </w:pPr>
    <w:r>
      <w:rPr>
        <w:noProof/>
      </w:rPr>
      <w:drawing>
        <wp:anchor distT="0" distB="0" distL="114300" distR="114300" simplePos="0" relativeHeight="251658243" behindDoc="0" locked="0" layoutInCell="1" allowOverlap="1" wp14:anchorId="60438C81" wp14:editId="4CA83C30">
          <wp:simplePos x="0" y="0"/>
          <wp:positionH relativeFrom="column">
            <wp:posOffset>0</wp:posOffset>
          </wp:positionH>
          <wp:positionV relativeFrom="paragraph">
            <wp:posOffset>-50848</wp:posOffset>
          </wp:positionV>
          <wp:extent cx="5943600" cy="90805"/>
          <wp:effectExtent l="0" t="0" r="0" b="4445"/>
          <wp:wrapSquare wrapText="bothSides"/>
          <wp:docPr id="6" name="Picture 6">
            <a:extLst xmlns:a="http://schemas.openxmlformats.org/drawingml/2006/main">
              <a:ext uri="{FF2B5EF4-FFF2-40B4-BE49-F238E27FC236}">
                <a16:creationId xmlns:a16="http://schemas.microsoft.com/office/drawing/2014/main" id="{5A1A1B48-0C67-45F3-BE61-A465556EE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5A1A1B48-0C67-45F3-BE61-A465556EE16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943600" cy="908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1642" w14:textId="77777777" w:rsidR="008B5547" w:rsidRDefault="008B55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0EB03" w14:textId="77777777" w:rsidR="00351552" w:rsidRDefault="00351552" w:rsidP="00A01EFA">
      <w:pPr>
        <w:spacing w:after="0" w:line="240" w:lineRule="auto"/>
      </w:pPr>
      <w:r>
        <w:separator/>
      </w:r>
    </w:p>
  </w:footnote>
  <w:footnote w:type="continuationSeparator" w:id="0">
    <w:p w14:paraId="1889665F" w14:textId="77777777" w:rsidR="00351552" w:rsidRDefault="00351552" w:rsidP="00A01EFA">
      <w:pPr>
        <w:spacing w:after="0" w:line="240" w:lineRule="auto"/>
      </w:pPr>
      <w:r>
        <w:continuationSeparator/>
      </w:r>
    </w:p>
  </w:footnote>
  <w:footnote w:type="continuationNotice" w:id="1">
    <w:p w14:paraId="5DA0FEEA" w14:textId="77777777" w:rsidR="00351552" w:rsidRDefault="00351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512CD" w14:textId="77777777" w:rsidR="008B5547" w:rsidRDefault="008B55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F945C" w14:textId="29ACD77B" w:rsidR="00A01EFA" w:rsidRDefault="007575DE">
    <w:pPr>
      <w:pStyle w:val="Encabezado"/>
    </w:pPr>
    <w:r>
      <w:rPr>
        <w:noProof/>
      </w:rPr>
      <w:drawing>
        <wp:anchor distT="0" distB="0" distL="114300" distR="114300" simplePos="0" relativeHeight="251658241" behindDoc="0" locked="0" layoutInCell="1" allowOverlap="1" wp14:anchorId="0354FD14" wp14:editId="753EEB08">
          <wp:simplePos x="0" y="0"/>
          <wp:positionH relativeFrom="column">
            <wp:posOffset>3964940</wp:posOffset>
          </wp:positionH>
          <wp:positionV relativeFrom="paragraph">
            <wp:posOffset>-53975</wp:posOffset>
          </wp:positionV>
          <wp:extent cx="2514600" cy="466725"/>
          <wp:effectExtent l="0" t="0" r="0" b="9525"/>
          <wp:wrapSquare wrapText="bothSides"/>
          <wp:docPr id="7" name="Picture 7" descr="Imagen que contiene Escala de tiempo&#10;&#10;Descripción generada automáticamente">
            <a:extLst xmlns:a="http://schemas.openxmlformats.org/drawingml/2006/main">
              <a:ext uri="{FF2B5EF4-FFF2-40B4-BE49-F238E27FC236}">
                <a16:creationId xmlns:a16="http://schemas.microsoft.com/office/drawing/2014/main" id="{41BE756E-E8E6-4D17-BCC7-CD65DACA3B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Imagen que contiene Escala de tiempo&#10;&#10;Descripción generada automáticamente">
                    <a:extLst>
                      <a:ext uri="{FF2B5EF4-FFF2-40B4-BE49-F238E27FC236}">
                        <a16:creationId xmlns:a16="http://schemas.microsoft.com/office/drawing/2014/main" id="{41BE756E-E8E6-4D17-BCC7-CD65DACA3B52}"/>
                      </a:ext>
                    </a:extLst>
                  </pic:cNvPr>
                  <pic:cNvPicPr>
                    <a:picLocks noChangeAspect="1"/>
                  </pic:cNvPicPr>
                </pic:nvPicPr>
                <pic:blipFill rotWithShape="1">
                  <a:blip r:embed="rId1">
                    <a:extLst>
                      <a:ext uri="{28A0092B-C50C-407E-A947-70E740481C1C}">
                        <a14:useLocalDpi xmlns:a14="http://schemas.microsoft.com/office/drawing/2010/main" val="0"/>
                      </a:ext>
                    </a:extLst>
                  </a:blip>
                  <a:srcRect t="25443" b="38664"/>
                  <a:stretch/>
                </pic:blipFill>
                <pic:spPr>
                  <a:xfrm>
                    <a:off x="0" y="0"/>
                    <a:ext cx="2514600" cy="46672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2" behindDoc="0" locked="0" layoutInCell="1" allowOverlap="1" wp14:anchorId="5C0A0806" wp14:editId="1488EEFE">
          <wp:simplePos x="0" y="0"/>
          <wp:positionH relativeFrom="column">
            <wp:posOffset>1898015</wp:posOffset>
          </wp:positionH>
          <wp:positionV relativeFrom="paragraph">
            <wp:posOffset>-90170</wp:posOffset>
          </wp:positionV>
          <wp:extent cx="1679575" cy="518795"/>
          <wp:effectExtent l="19050" t="0" r="15875" b="33655"/>
          <wp:wrapSquare wrapText="bothSides"/>
          <wp:docPr id="4" name="Picture 4" descr="Logotipo, nombre de la empresa&#10;&#10;Descripción generada automáticamente">
            <a:extLst xmlns:a="http://schemas.openxmlformats.org/drawingml/2006/main">
              <a:ext uri="{FF2B5EF4-FFF2-40B4-BE49-F238E27FC236}">
                <a16:creationId xmlns:a16="http://schemas.microsoft.com/office/drawing/2014/main" id="{0DEB5338-E536-4C5A-98C2-529BEAB78CFB}"/>
              </a:ext>
            </a:extLst>
          </wp:docPr>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a:extLst>
                      <a:ext uri="{FF2B5EF4-FFF2-40B4-BE49-F238E27FC236}">
                        <a16:creationId xmlns:a16="http://schemas.microsoft.com/office/drawing/2014/main" id="{0DEB5338-E536-4C5A-98C2-529BEAB78CFB}"/>
                      </a:ext>
                    </a:extLst>
                  </pic:cNvPr>
                  <pic:cNvPicPr/>
                </pic:nvPicPr>
                <pic:blipFill rotWithShape="1">
                  <a:blip r:embed="rId2" cstate="print">
                    <a:extLst>
                      <a:ext uri="{28A0092B-C50C-407E-A947-70E740481C1C}">
                        <a14:useLocalDpi xmlns:a14="http://schemas.microsoft.com/office/drawing/2010/main" val="0"/>
                      </a:ext>
                    </a:extLst>
                  </a:blip>
                  <a:srcRect l="7001" t="20892" r="27225" b="49751"/>
                  <a:stretch/>
                </pic:blipFill>
                <pic:spPr>
                  <a:xfrm rot="21403256">
                    <a:off x="0" y="0"/>
                    <a:ext cx="1679575" cy="518795"/>
                  </a:xfrm>
                  <a:prstGeom prst="rect">
                    <a:avLst/>
                  </a:prstGeom>
                </pic:spPr>
              </pic:pic>
            </a:graphicData>
          </a:graphic>
          <wp14:sizeRelH relativeFrom="margin">
            <wp14:pctWidth>0</wp14:pctWidth>
          </wp14:sizeRelH>
          <wp14:sizeRelV relativeFrom="margin">
            <wp14:pctHeight>0</wp14:pctHeight>
          </wp14:sizeRelV>
        </wp:anchor>
      </w:drawing>
    </w:r>
    <w:r w:rsidR="00371E9F">
      <w:rPr>
        <w:noProof/>
      </w:rPr>
      <w:drawing>
        <wp:anchor distT="0" distB="0" distL="114300" distR="114300" simplePos="0" relativeHeight="251658240" behindDoc="0" locked="0" layoutInCell="1" allowOverlap="1" wp14:anchorId="3707F478" wp14:editId="6DB7A243">
          <wp:simplePos x="0" y="0"/>
          <wp:positionH relativeFrom="column">
            <wp:posOffset>-1001214</wp:posOffset>
          </wp:positionH>
          <wp:positionV relativeFrom="paragraph">
            <wp:posOffset>-54338</wp:posOffset>
          </wp:positionV>
          <wp:extent cx="3009900" cy="489585"/>
          <wp:effectExtent l="0" t="0" r="0" b="5715"/>
          <wp:wrapSquare wrapText="bothSides"/>
          <wp:docPr id="1" name="Picture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rotWithShape="1">
                  <a:blip r:embed="rId3">
                    <a:extLst>
                      <a:ext uri="{28A0092B-C50C-407E-A947-70E740481C1C}">
                        <a14:useLocalDpi xmlns:a14="http://schemas.microsoft.com/office/drawing/2010/main" val="0"/>
                      </a:ext>
                    </a:extLst>
                  </a:blip>
                  <a:srcRect t="36268" b="34792"/>
                  <a:stretch/>
                </pic:blipFill>
                <pic:spPr bwMode="auto">
                  <a:xfrm>
                    <a:off x="0" y="0"/>
                    <a:ext cx="3009900" cy="489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2F2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83B6D" w14:textId="77777777" w:rsidR="008B5547" w:rsidRDefault="008B5547">
    <w:pPr>
      <w:pStyle w:val="Encabezado"/>
    </w:pPr>
  </w:p>
</w:hdr>
</file>

<file path=word/intelligence2.xml><?xml version="1.0" encoding="utf-8"?>
<int2:intelligence xmlns:int2="http://schemas.microsoft.com/office/intelligence/2020/intelligence" xmlns:oel="http://schemas.microsoft.com/office/2019/extlst">
  <int2:observations>
    <int2:textHash int2:hashCode="+pN3dizlouZIWL" int2:id="zBMRHqUP">
      <int2:state int2:value="Rejected" int2:type="AugLoop_Text_Critique"/>
    </int2:textHash>
    <int2:textHash int2:hashCode="fpkeWTYeAPvXSN" int2:id="wr5BnnT9">
      <int2:state int2:value="Rejected" int2:type="AugLoop_Text_Critique"/>
    </int2:textHash>
    <int2:textHash int2:hashCode="ccYa/T5sArXkwr" int2:id="BQzx2Pj0">
      <int2:state int2:value="Rejected" int2:type="AugLoop_Text_Critique"/>
    </int2:textHash>
    <int2:textHash int2:hashCode="+E+2T9F+Fx8LD6" int2:id="Zde02NjS">
      <int2:state int2:value="Rejected" int2:type="AugLoop_Text_Critique"/>
    </int2:textHash>
    <int2:textHash int2:hashCode="7kyHiOG23BsHDD" int2:id="U6Lgv37L">
      <int2:state int2:value="Rejected" int2:type="AugLoop_Text_Critique"/>
    </int2:textHash>
    <int2:textHash int2:hashCode="guTLxnaRn+KfCB" int2:id="CFDmdXOM">
      <int2:state int2:value="Rejected" int2:type="AugLoop_Text_Critique"/>
    </int2:textHash>
    <int2:textHash int2:hashCode="ORyx4HxfH04wAO" int2:id="u0exhCUh">
      <int2:state int2:value="Rejected" int2:type="AugLoop_Text_Critique"/>
    </int2:textHash>
    <int2:textHash int2:hashCode="HLW9Wp5FQgMh9E" int2:id="aVkZ7nNl">
      <int2:state int2:value="Rejected" int2:type="AugLoop_Text_Critique"/>
    </int2:textHash>
    <int2:bookmark int2:bookmarkName="_Int_TnKnULt7" int2:invalidationBookmarkName="" int2:hashCode="GOdQEEa9u1KxJG" int2:id="HLLMcTL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B356"/>
    <w:multiLevelType w:val="hybridMultilevel"/>
    <w:tmpl w:val="067C33F4"/>
    <w:lvl w:ilvl="0" w:tplc="9E0E3108">
      <w:start w:val="1"/>
      <w:numFmt w:val="bullet"/>
      <w:lvlText w:val=""/>
      <w:lvlJc w:val="left"/>
      <w:pPr>
        <w:ind w:left="720" w:hanging="360"/>
      </w:pPr>
      <w:rPr>
        <w:rFonts w:ascii="Symbol" w:hAnsi="Symbol" w:hint="default"/>
      </w:rPr>
    </w:lvl>
    <w:lvl w:ilvl="1" w:tplc="90E88AD8">
      <w:start w:val="1"/>
      <w:numFmt w:val="bullet"/>
      <w:lvlText w:val="o"/>
      <w:lvlJc w:val="left"/>
      <w:pPr>
        <w:ind w:left="1440" w:hanging="360"/>
      </w:pPr>
      <w:rPr>
        <w:rFonts w:ascii="Courier New" w:hAnsi="Courier New" w:hint="default"/>
      </w:rPr>
    </w:lvl>
    <w:lvl w:ilvl="2" w:tplc="E33CF186">
      <w:start w:val="1"/>
      <w:numFmt w:val="bullet"/>
      <w:lvlText w:val=""/>
      <w:lvlJc w:val="left"/>
      <w:pPr>
        <w:ind w:left="2160" w:hanging="360"/>
      </w:pPr>
      <w:rPr>
        <w:rFonts w:ascii="Wingdings" w:hAnsi="Wingdings" w:hint="default"/>
      </w:rPr>
    </w:lvl>
    <w:lvl w:ilvl="3" w:tplc="551EE63C">
      <w:start w:val="1"/>
      <w:numFmt w:val="bullet"/>
      <w:lvlText w:val=""/>
      <w:lvlJc w:val="left"/>
      <w:pPr>
        <w:ind w:left="2880" w:hanging="360"/>
      </w:pPr>
      <w:rPr>
        <w:rFonts w:ascii="Symbol" w:hAnsi="Symbol" w:hint="default"/>
      </w:rPr>
    </w:lvl>
    <w:lvl w:ilvl="4" w:tplc="2E7A56D2">
      <w:start w:val="1"/>
      <w:numFmt w:val="bullet"/>
      <w:lvlText w:val="o"/>
      <w:lvlJc w:val="left"/>
      <w:pPr>
        <w:ind w:left="3600" w:hanging="360"/>
      </w:pPr>
      <w:rPr>
        <w:rFonts w:ascii="Courier New" w:hAnsi="Courier New" w:hint="default"/>
      </w:rPr>
    </w:lvl>
    <w:lvl w:ilvl="5" w:tplc="2C261390">
      <w:start w:val="1"/>
      <w:numFmt w:val="bullet"/>
      <w:lvlText w:val=""/>
      <w:lvlJc w:val="left"/>
      <w:pPr>
        <w:ind w:left="4320" w:hanging="360"/>
      </w:pPr>
      <w:rPr>
        <w:rFonts w:ascii="Wingdings" w:hAnsi="Wingdings" w:hint="default"/>
      </w:rPr>
    </w:lvl>
    <w:lvl w:ilvl="6" w:tplc="C9CE7944">
      <w:start w:val="1"/>
      <w:numFmt w:val="bullet"/>
      <w:lvlText w:val=""/>
      <w:lvlJc w:val="left"/>
      <w:pPr>
        <w:ind w:left="5040" w:hanging="360"/>
      </w:pPr>
      <w:rPr>
        <w:rFonts w:ascii="Symbol" w:hAnsi="Symbol" w:hint="default"/>
      </w:rPr>
    </w:lvl>
    <w:lvl w:ilvl="7" w:tplc="BE7401E2">
      <w:start w:val="1"/>
      <w:numFmt w:val="bullet"/>
      <w:lvlText w:val="o"/>
      <w:lvlJc w:val="left"/>
      <w:pPr>
        <w:ind w:left="5760" w:hanging="360"/>
      </w:pPr>
      <w:rPr>
        <w:rFonts w:ascii="Courier New" w:hAnsi="Courier New" w:hint="default"/>
      </w:rPr>
    </w:lvl>
    <w:lvl w:ilvl="8" w:tplc="8C52A196">
      <w:start w:val="1"/>
      <w:numFmt w:val="bullet"/>
      <w:lvlText w:val=""/>
      <w:lvlJc w:val="left"/>
      <w:pPr>
        <w:ind w:left="6480" w:hanging="360"/>
      </w:pPr>
      <w:rPr>
        <w:rFonts w:ascii="Wingdings" w:hAnsi="Wingdings" w:hint="default"/>
      </w:rPr>
    </w:lvl>
  </w:abstractNum>
  <w:abstractNum w:abstractNumId="1" w15:restartNumberingAfterBreak="0">
    <w:nsid w:val="1CD68D2F"/>
    <w:multiLevelType w:val="hybridMultilevel"/>
    <w:tmpl w:val="6B9E27B6"/>
    <w:lvl w:ilvl="0" w:tplc="F426FE0C">
      <w:start w:val="1"/>
      <w:numFmt w:val="bullet"/>
      <w:lvlText w:val=""/>
      <w:lvlJc w:val="left"/>
      <w:pPr>
        <w:ind w:left="720" w:hanging="360"/>
      </w:pPr>
      <w:rPr>
        <w:rFonts w:ascii="Symbol" w:hAnsi="Symbol" w:hint="default"/>
      </w:rPr>
    </w:lvl>
    <w:lvl w:ilvl="1" w:tplc="A2287C44">
      <w:start w:val="1"/>
      <w:numFmt w:val="bullet"/>
      <w:lvlText w:val=""/>
      <w:lvlJc w:val="left"/>
      <w:pPr>
        <w:ind w:left="1440" w:hanging="360"/>
      </w:pPr>
      <w:rPr>
        <w:rFonts w:ascii="Symbol" w:hAnsi="Symbol" w:hint="default"/>
      </w:rPr>
    </w:lvl>
    <w:lvl w:ilvl="2" w:tplc="98C0765C">
      <w:start w:val="1"/>
      <w:numFmt w:val="bullet"/>
      <w:lvlText w:val=""/>
      <w:lvlJc w:val="left"/>
      <w:pPr>
        <w:ind w:left="2160" w:hanging="360"/>
      </w:pPr>
      <w:rPr>
        <w:rFonts w:ascii="Wingdings" w:hAnsi="Wingdings" w:hint="default"/>
      </w:rPr>
    </w:lvl>
    <w:lvl w:ilvl="3" w:tplc="0A34EC9A">
      <w:start w:val="1"/>
      <w:numFmt w:val="bullet"/>
      <w:lvlText w:val=""/>
      <w:lvlJc w:val="left"/>
      <w:pPr>
        <w:ind w:left="2880" w:hanging="360"/>
      </w:pPr>
      <w:rPr>
        <w:rFonts w:ascii="Symbol" w:hAnsi="Symbol" w:hint="default"/>
      </w:rPr>
    </w:lvl>
    <w:lvl w:ilvl="4" w:tplc="6EBCC618">
      <w:start w:val="1"/>
      <w:numFmt w:val="bullet"/>
      <w:lvlText w:val="o"/>
      <w:lvlJc w:val="left"/>
      <w:pPr>
        <w:ind w:left="3600" w:hanging="360"/>
      </w:pPr>
      <w:rPr>
        <w:rFonts w:ascii="Courier New" w:hAnsi="Courier New" w:hint="default"/>
      </w:rPr>
    </w:lvl>
    <w:lvl w:ilvl="5" w:tplc="047089EA">
      <w:start w:val="1"/>
      <w:numFmt w:val="bullet"/>
      <w:lvlText w:val=""/>
      <w:lvlJc w:val="left"/>
      <w:pPr>
        <w:ind w:left="4320" w:hanging="360"/>
      </w:pPr>
      <w:rPr>
        <w:rFonts w:ascii="Wingdings" w:hAnsi="Wingdings" w:hint="default"/>
      </w:rPr>
    </w:lvl>
    <w:lvl w:ilvl="6" w:tplc="809A0720">
      <w:start w:val="1"/>
      <w:numFmt w:val="bullet"/>
      <w:lvlText w:val=""/>
      <w:lvlJc w:val="left"/>
      <w:pPr>
        <w:ind w:left="5040" w:hanging="360"/>
      </w:pPr>
      <w:rPr>
        <w:rFonts w:ascii="Symbol" w:hAnsi="Symbol" w:hint="default"/>
      </w:rPr>
    </w:lvl>
    <w:lvl w:ilvl="7" w:tplc="AA74B930">
      <w:start w:val="1"/>
      <w:numFmt w:val="bullet"/>
      <w:lvlText w:val="o"/>
      <w:lvlJc w:val="left"/>
      <w:pPr>
        <w:ind w:left="5760" w:hanging="360"/>
      </w:pPr>
      <w:rPr>
        <w:rFonts w:ascii="Courier New" w:hAnsi="Courier New" w:hint="default"/>
      </w:rPr>
    </w:lvl>
    <w:lvl w:ilvl="8" w:tplc="0168380C">
      <w:start w:val="1"/>
      <w:numFmt w:val="bullet"/>
      <w:lvlText w:val=""/>
      <w:lvlJc w:val="left"/>
      <w:pPr>
        <w:ind w:left="6480" w:hanging="360"/>
      </w:pPr>
      <w:rPr>
        <w:rFonts w:ascii="Wingdings" w:hAnsi="Wingdings" w:hint="default"/>
      </w:rPr>
    </w:lvl>
  </w:abstractNum>
  <w:abstractNum w:abstractNumId="2" w15:restartNumberingAfterBreak="0">
    <w:nsid w:val="20007F60"/>
    <w:multiLevelType w:val="hybridMultilevel"/>
    <w:tmpl w:val="604472EA"/>
    <w:lvl w:ilvl="0" w:tplc="171CD46E">
      <w:start w:val="1"/>
      <w:numFmt w:val="bullet"/>
      <w:lvlText w:val=""/>
      <w:lvlJc w:val="left"/>
      <w:pPr>
        <w:ind w:left="720" w:hanging="360"/>
      </w:pPr>
      <w:rPr>
        <w:rFonts w:ascii="Symbol" w:hAnsi="Symbol" w:hint="default"/>
      </w:rPr>
    </w:lvl>
    <w:lvl w:ilvl="1" w:tplc="3342F834">
      <w:start w:val="1"/>
      <w:numFmt w:val="bullet"/>
      <w:lvlText w:val="o"/>
      <w:lvlJc w:val="left"/>
      <w:pPr>
        <w:ind w:left="1440" w:hanging="360"/>
      </w:pPr>
      <w:rPr>
        <w:rFonts w:ascii="Courier New" w:hAnsi="Courier New" w:hint="default"/>
      </w:rPr>
    </w:lvl>
    <w:lvl w:ilvl="2" w:tplc="7EDC5F28">
      <w:start w:val="1"/>
      <w:numFmt w:val="bullet"/>
      <w:lvlText w:val=""/>
      <w:lvlJc w:val="left"/>
      <w:pPr>
        <w:ind w:left="2160" w:hanging="360"/>
      </w:pPr>
      <w:rPr>
        <w:rFonts w:ascii="Wingdings" w:hAnsi="Wingdings" w:hint="default"/>
      </w:rPr>
    </w:lvl>
    <w:lvl w:ilvl="3" w:tplc="DA2A1432">
      <w:start w:val="1"/>
      <w:numFmt w:val="bullet"/>
      <w:lvlText w:val=""/>
      <w:lvlJc w:val="left"/>
      <w:pPr>
        <w:ind w:left="2880" w:hanging="360"/>
      </w:pPr>
      <w:rPr>
        <w:rFonts w:ascii="Symbol" w:hAnsi="Symbol" w:hint="default"/>
      </w:rPr>
    </w:lvl>
    <w:lvl w:ilvl="4" w:tplc="048E0E70">
      <w:start w:val="1"/>
      <w:numFmt w:val="bullet"/>
      <w:lvlText w:val="o"/>
      <w:lvlJc w:val="left"/>
      <w:pPr>
        <w:ind w:left="3600" w:hanging="360"/>
      </w:pPr>
      <w:rPr>
        <w:rFonts w:ascii="Courier New" w:hAnsi="Courier New" w:hint="default"/>
      </w:rPr>
    </w:lvl>
    <w:lvl w:ilvl="5" w:tplc="2616718A">
      <w:start w:val="1"/>
      <w:numFmt w:val="bullet"/>
      <w:lvlText w:val=""/>
      <w:lvlJc w:val="left"/>
      <w:pPr>
        <w:ind w:left="4320" w:hanging="360"/>
      </w:pPr>
      <w:rPr>
        <w:rFonts w:ascii="Wingdings" w:hAnsi="Wingdings" w:hint="default"/>
      </w:rPr>
    </w:lvl>
    <w:lvl w:ilvl="6" w:tplc="1F02EB40">
      <w:start w:val="1"/>
      <w:numFmt w:val="bullet"/>
      <w:lvlText w:val=""/>
      <w:lvlJc w:val="left"/>
      <w:pPr>
        <w:ind w:left="5040" w:hanging="360"/>
      </w:pPr>
      <w:rPr>
        <w:rFonts w:ascii="Symbol" w:hAnsi="Symbol" w:hint="default"/>
      </w:rPr>
    </w:lvl>
    <w:lvl w:ilvl="7" w:tplc="774E70C4">
      <w:start w:val="1"/>
      <w:numFmt w:val="bullet"/>
      <w:lvlText w:val="o"/>
      <w:lvlJc w:val="left"/>
      <w:pPr>
        <w:ind w:left="5760" w:hanging="360"/>
      </w:pPr>
      <w:rPr>
        <w:rFonts w:ascii="Courier New" w:hAnsi="Courier New" w:hint="default"/>
      </w:rPr>
    </w:lvl>
    <w:lvl w:ilvl="8" w:tplc="AF221920">
      <w:start w:val="1"/>
      <w:numFmt w:val="bullet"/>
      <w:lvlText w:val=""/>
      <w:lvlJc w:val="left"/>
      <w:pPr>
        <w:ind w:left="6480" w:hanging="360"/>
      </w:pPr>
      <w:rPr>
        <w:rFonts w:ascii="Wingdings" w:hAnsi="Wingdings" w:hint="default"/>
      </w:rPr>
    </w:lvl>
  </w:abstractNum>
  <w:abstractNum w:abstractNumId="3" w15:restartNumberingAfterBreak="0">
    <w:nsid w:val="240EF672"/>
    <w:multiLevelType w:val="hybridMultilevel"/>
    <w:tmpl w:val="3FD2E53E"/>
    <w:lvl w:ilvl="0" w:tplc="373EAB84">
      <w:start w:val="1"/>
      <w:numFmt w:val="bullet"/>
      <w:lvlText w:val=""/>
      <w:lvlJc w:val="left"/>
      <w:pPr>
        <w:ind w:left="720" w:hanging="360"/>
      </w:pPr>
      <w:rPr>
        <w:rFonts w:ascii="Symbol" w:hAnsi="Symbol" w:hint="default"/>
      </w:rPr>
    </w:lvl>
    <w:lvl w:ilvl="1" w:tplc="7082B856">
      <w:start w:val="1"/>
      <w:numFmt w:val="bullet"/>
      <w:lvlText w:val="o"/>
      <w:lvlJc w:val="left"/>
      <w:pPr>
        <w:ind w:left="1440" w:hanging="360"/>
      </w:pPr>
      <w:rPr>
        <w:rFonts w:ascii="Courier New" w:hAnsi="Courier New" w:hint="default"/>
      </w:rPr>
    </w:lvl>
    <w:lvl w:ilvl="2" w:tplc="3A1CCC0E">
      <w:start w:val="1"/>
      <w:numFmt w:val="bullet"/>
      <w:lvlText w:val=""/>
      <w:lvlJc w:val="left"/>
      <w:pPr>
        <w:ind w:left="2160" w:hanging="360"/>
      </w:pPr>
      <w:rPr>
        <w:rFonts w:ascii="Symbol" w:hAnsi="Symbol" w:hint="default"/>
      </w:rPr>
    </w:lvl>
    <w:lvl w:ilvl="3" w:tplc="B630F548">
      <w:start w:val="1"/>
      <w:numFmt w:val="bullet"/>
      <w:lvlText w:val=""/>
      <w:lvlJc w:val="left"/>
      <w:pPr>
        <w:ind w:left="2880" w:hanging="360"/>
      </w:pPr>
      <w:rPr>
        <w:rFonts w:ascii="Symbol" w:hAnsi="Symbol" w:hint="default"/>
      </w:rPr>
    </w:lvl>
    <w:lvl w:ilvl="4" w:tplc="6E1E0B20">
      <w:start w:val="1"/>
      <w:numFmt w:val="bullet"/>
      <w:lvlText w:val="o"/>
      <w:lvlJc w:val="left"/>
      <w:pPr>
        <w:ind w:left="3600" w:hanging="360"/>
      </w:pPr>
      <w:rPr>
        <w:rFonts w:ascii="Courier New" w:hAnsi="Courier New" w:hint="default"/>
      </w:rPr>
    </w:lvl>
    <w:lvl w:ilvl="5" w:tplc="0520EEEA">
      <w:start w:val="1"/>
      <w:numFmt w:val="bullet"/>
      <w:lvlText w:val=""/>
      <w:lvlJc w:val="left"/>
      <w:pPr>
        <w:ind w:left="4320" w:hanging="360"/>
      </w:pPr>
      <w:rPr>
        <w:rFonts w:ascii="Wingdings" w:hAnsi="Wingdings" w:hint="default"/>
      </w:rPr>
    </w:lvl>
    <w:lvl w:ilvl="6" w:tplc="2614588C">
      <w:start w:val="1"/>
      <w:numFmt w:val="bullet"/>
      <w:lvlText w:val=""/>
      <w:lvlJc w:val="left"/>
      <w:pPr>
        <w:ind w:left="5040" w:hanging="360"/>
      </w:pPr>
      <w:rPr>
        <w:rFonts w:ascii="Symbol" w:hAnsi="Symbol" w:hint="default"/>
      </w:rPr>
    </w:lvl>
    <w:lvl w:ilvl="7" w:tplc="842851A0">
      <w:start w:val="1"/>
      <w:numFmt w:val="bullet"/>
      <w:lvlText w:val="o"/>
      <w:lvlJc w:val="left"/>
      <w:pPr>
        <w:ind w:left="5760" w:hanging="360"/>
      </w:pPr>
      <w:rPr>
        <w:rFonts w:ascii="Courier New" w:hAnsi="Courier New" w:hint="default"/>
      </w:rPr>
    </w:lvl>
    <w:lvl w:ilvl="8" w:tplc="FED4AA32">
      <w:start w:val="1"/>
      <w:numFmt w:val="bullet"/>
      <w:lvlText w:val=""/>
      <w:lvlJc w:val="left"/>
      <w:pPr>
        <w:ind w:left="6480" w:hanging="360"/>
      </w:pPr>
      <w:rPr>
        <w:rFonts w:ascii="Wingdings" w:hAnsi="Wingdings" w:hint="default"/>
      </w:rPr>
    </w:lvl>
  </w:abstractNum>
  <w:abstractNum w:abstractNumId="4" w15:restartNumberingAfterBreak="0">
    <w:nsid w:val="2C73F4FA"/>
    <w:multiLevelType w:val="hybridMultilevel"/>
    <w:tmpl w:val="D1067CD4"/>
    <w:lvl w:ilvl="0" w:tplc="4FDC2E2E">
      <w:start w:val="1"/>
      <w:numFmt w:val="bullet"/>
      <w:lvlText w:val=""/>
      <w:lvlJc w:val="left"/>
      <w:pPr>
        <w:ind w:left="720" w:hanging="360"/>
      </w:pPr>
      <w:rPr>
        <w:rFonts w:ascii="Symbol" w:hAnsi="Symbol" w:hint="default"/>
      </w:rPr>
    </w:lvl>
    <w:lvl w:ilvl="1" w:tplc="E4BCA84E">
      <w:start w:val="1"/>
      <w:numFmt w:val="bullet"/>
      <w:lvlText w:val="o"/>
      <w:lvlJc w:val="left"/>
      <w:pPr>
        <w:ind w:left="1440" w:hanging="360"/>
      </w:pPr>
      <w:rPr>
        <w:rFonts w:ascii="Courier New" w:hAnsi="Courier New" w:hint="default"/>
      </w:rPr>
    </w:lvl>
    <w:lvl w:ilvl="2" w:tplc="6C0C79F8">
      <w:start w:val="1"/>
      <w:numFmt w:val="bullet"/>
      <w:lvlText w:val=""/>
      <w:lvlJc w:val="left"/>
      <w:pPr>
        <w:ind w:left="2160" w:hanging="360"/>
      </w:pPr>
      <w:rPr>
        <w:rFonts w:ascii="Wingdings" w:hAnsi="Wingdings" w:hint="default"/>
      </w:rPr>
    </w:lvl>
    <w:lvl w:ilvl="3" w:tplc="B2E68F2A">
      <w:start w:val="1"/>
      <w:numFmt w:val="bullet"/>
      <w:lvlText w:val=""/>
      <w:lvlJc w:val="left"/>
      <w:pPr>
        <w:ind w:left="2880" w:hanging="360"/>
      </w:pPr>
      <w:rPr>
        <w:rFonts w:ascii="Symbol" w:hAnsi="Symbol" w:hint="default"/>
      </w:rPr>
    </w:lvl>
    <w:lvl w:ilvl="4" w:tplc="C316CDB4">
      <w:start w:val="1"/>
      <w:numFmt w:val="bullet"/>
      <w:lvlText w:val="o"/>
      <w:lvlJc w:val="left"/>
      <w:pPr>
        <w:ind w:left="3600" w:hanging="360"/>
      </w:pPr>
      <w:rPr>
        <w:rFonts w:ascii="Courier New" w:hAnsi="Courier New" w:hint="default"/>
      </w:rPr>
    </w:lvl>
    <w:lvl w:ilvl="5" w:tplc="FF8C264E">
      <w:start w:val="1"/>
      <w:numFmt w:val="bullet"/>
      <w:lvlText w:val=""/>
      <w:lvlJc w:val="left"/>
      <w:pPr>
        <w:ind w:left="4320" w:hanging="360"/>
      </w:pPr>
      <w:rPr>
        <w:rFonts w:ascii="Wingdings" w:hAnsi="Wingdings" w:hint="default"/>
      </w:rPr>
    </w:lvl>
    <w:lvl w:ilvl="6" w:tplc="ED8E1A0C">
      <w:start w:val="1"/>
      <w:numFmt w:val="bullet"/>
      <w:lvlText w:val=""/>
      <w:lvlJc w:val="left"/>
      <w:pPr>
        <w:ind w:left="5040" w:hanging="360"/>
      </w:pPr>
      <w:rPr>
        <w:rFonts w:ascii="Symbol" w:hAnsi="Symbol" w:hint="default"/>
      </w:rPr>
    </w:lvl>
    <w:lvl w:ilvl="7" w:tplc="939C562E">
      <w:start w:val="1"/>
      <w:numFmt w:val="bullet"/>
      <w:lvlText w:val="o"/>
      <w:lvlJc w:val="left"/>
      <w:pPr>
        <w:ind w:left="5760" w:hanging="360"/>
      </w:pPr>
      <w:rPr>
        <w:rFonts w:ascii="Courier New" w:hAnsi="Courier New" w:hint="default"/>
      </w:rPr>
    </w:lvl>
    <w:lvl w:ilvl="8" w:tplc="ABB8356A">
      <w:start w:val="1"/>
      <w:numFmt w:val="bullet"/>
      <w:lvlText w:val=""/>
      <w:lvlJc w:val="left"/>
      <w:pPr>
        <w:ind w:left="6480" w:hanging="360"/>
      </w:pPr>
      <w:rPr>
        <w:rFonts w:ascii="Wingdings" w:hAnsi="Wingdings" w:hint="default"/>
      </w:rPr>
    </w:lvl>
  </w:abstractNum>
  <w:abstractNum w:abstractNumId="5" w15:restartNumberingAfterBreak="0">
    <w:nsid w:val="4F84B81F"/>
    <w:multiLevelType w:val="hybridMultilevel"/>
    <w:tmpl w:val="87B83F5A"/>
    <w:lvl w:ilvl="0" w:tplc="D706B6C4">
      <w:start w:val="1"/>
      <w:numFmt w:val="bullet"/>
      <w:lvlText w:val="-"/>
      <w:lvlJc w:val="left"/>
      <w:pPr>
        <w:ind w:left="720" w:hanging="360"/>
      </w:pPr>
      <w:rPr>
        <w:rFonts w:ascii="Aptos" w:hAnsi="Aptos" w:hint="default"/>
      </w:rPr>
    </w:lvl>
    <w:lvl w:ilvl="1" w:tplc="2912EE0A">
      <w:start w:val="1"/>
      <w:numFmt w:val="bullet"/>
      <w:lvlText w:val="o"/>
      <w:lvlJc w:val="left"/>
      <w:pPr>
        <w:ind w:left="1440" w:hanging="360"/>
      </w:pPr>
      <w:rPr>
        <w:rFonts w:ascii="Courier New" w:hAnsi="Courier New" w:hint="default"/>
      </w:rPr>
    </w:lvl>
    <w:lvl w:ilvl="2" w:tplc="76F61EF6">
      <w:start w:val="1"/>
      <w:numFmt w:val="bullet"/>
      <w:lvlText w:val=""/>
      <w:lvlJc w:val="left"/>
      <w:pPr>
        <w:ind w:left="2160" w:hanging="360"/>
      </w:pPr>
      <w:rPr>
        <w:rFonts w:ascii="Wingdings" w:hAnsi="Wingdings" w:hint="default"/>
      </w:rPr>
    </w:lvl>
    <w:lvl w:ilvl="3" w:tplc="1E5CFD78">
      <w:start w:val="1"/>
      <w:numFmt w:val="bullet"/>
      <w:lvlText w:val=""/>
      <w:lvlJc w:val="left"/>
      <w:pPr>
        <w:ind w:left="2880" w:hanging="360"/>
      </w:pPr>
      <w:rPr>
        <w:rFonts w:ascii="Symbol" w:hAnsi="Symbol" w:hint="default"/>
      </w:rPr>
    </w:lvl>
    <w:lvl w:ilvl="4" w:tplc="918A055C">
      <w:start w:val="1"/>
      <w:numFmt w:val="bullet"/>
      <w:lvlText w:val="o"/>
      <w:lvlJc w:val="left"/>
      <w:pPr>
        <w:ind w:left="3600" w:hanging="360"/>
      </w:pPr>
      <w:rPr>
        <w:rFonts w:ascii="Courier New" w:hAnsi="Courier New" w:hint="default"/>
      </w:rPr>
    </w:lvl>
    <w:lvl w:ilvl="5" w:tplc="F98CF254">
      <w:start w:val="1"/>
      <w:numFmt w:val="bullet"/>
      <w:lvlText w:val=""/>
      <w:lvlJc w:val="left"/>
      <w:pPr>
        <w:ind w:left="4320" w:hanging="360"/>
      </w:pPr>
      <w:rPr>
        <w:rFonts w:ascii="Wingdings" w:hAnsi="Wingdings" w:hint="default"/>
      </w:rPr>
    </w:lvl>
    <w:lvl w:ilvl="6" w:tplc="421E0BDA">
      <w:start w:val="1"/>
      <w:numFmt w:val="bullet"/>
      <w:lvlText w:val=""/>
      <w:lvlJc w:val="left"/>
      <w:pPr>
        <w:ind w:left="5040" w:hanging="360"/>
      </w:pPr>
      <w:rPr>
        <w:rFonts w:ascii="Symbol" w:hAnsi="Symbol" w:hint="default"/>
      </w:rPr>
    </w:lvl>
    <w:lvl w:ilvl="7" w:tplc="12500C70">
      <w:start w:val="1"/>
      <w:numFmt w:val="bullet"/>
      <w:lvlText w:val="o"/>
      <w:lvlJc w:val="left"/>
      <w:pPr>
        <w:ind w:left="5760" w:hanging="360"/>
      </w:pPr>
      <w:rPr>
        <w:rFonts w:ascii="Courier New" w:hAnsi="Courier New" w:hint="default"/>
      </w:rPr>
    </w:lvl>
    <w:lvl w:ilvl="8" w:tplc="8B50DFF0">
      <w:start w:val="1"/>
      <w:numFmt w:val="bullet"/>
      <w:lvlText w:val=""/>
      <w:lvlJc w:val="left"/>
      <w:pPr>
        <w:ind w:left="6480" w:hanging="360"/>
      </w:pPr>
      <w:rPr>
        <w:rFonts w:ascii="Wingdings" w:hAnsi="Wingdings" w:hint="default"/>
      </w:rPr>
    </w:lvl>
  </w:abstractNum>
  <w:abstractNum w:abstractNumId="6" w15:restartNumberingAfterBreak="0">
    <w:nsid w:val="5C83ECC9"/>
    <w:multiLevelType w:val="hybridMultilevel"/>
    <w:tmpl w:val="C8FE4B4A"/>
    <w:lvl w:ilvl="0" w:tplc="C82242F8">
      <w:start w:val="1"/>
      <w:numFmt w:val="bullet"/>
      <w:lvlText w:val=""/>
      <w:lvlJc w:val="left"/>
      <w:pPr>
        <w:ind w:left="720" w:hanging="360"/>
      </w:pPr>
      <w:rPr>
        <w:rFonts w:ascii="Symbol" w:hAnsi="Symbol" w:hint="default"/>
      </w:rPr>
    </w:lvl>
    <w:lvl w:ilvl="1" w:tplc="ACF0FDEE">
      <w:start w:val="1"/>
      <w:numFmt w:val="bullet"/>
      <w:lvlText w:val="o"/>
      <w:lvlJc w:val="left"/>
      <w:pPr>
        <w:ind w:left="1440" w:hanging="360"/>
      </w:pPr>
      <w:rPr>
        <w:rFonts w:ascii="Courier New" w:hAnsi="Courier New" w:hint="default"/>
      </w:rPr>
    </w:lvl>
    <w:lvl w:ilvl="2" w:tplc="1B725AC4">
      <w:start w:val="1"/>
      <w:numFmt w:val="bullet"/>
      <w:lvlText w:val=""/>
      <w:lvlJc w:val="left"/>
      <w:pPr>
        <w:ind w:left="2160" w:hanging="360"/>
      </w:pPr>
      <w:rPr>
        <w:rFonts w:ascii="Symbol" w:hAnsi="Symbol" w:hint="default"/>
      </w:rPr>
    </w:lvl>
    <w:lvl w:ilvl="3" w:tplc="9E769CCC">
      <w:start w:val="1"/>
      <w:numFmt w:val="bullet"/>
      <w:lvlText w:val=""/>
      <w:lvlJc w:val="left"/>
      <w:pPr>
        <w:ind w:left="2880" w:hanging="360"/>
      </w:pPr>
      <w:rPr>
        <w:rFonts w:ascii="Symbol" w:hAnsi="Symbol" w:hint="default"/>
      </w:rPr>
    </w:lvl>
    <w:lvl w:ilvl="4" w:tplc="CFC08D1A">
      <w:start w:val="1"/>
      <w:numFmt w:val="bullet"/>
      <w:lvlText w:val="o"/>
      <w:lvlJc w:val="left"/>
      <w:pPr>
        <w:ind w:left="3600" w:hanging="360"/>
      </w:pPr>
      <w:rPr>
        <w:rFonts w:ascii="Courier New" w:hAnsi="Courier New" w:hint="default"/>
      </w:rPr>
    </w:lvl>
    <w:lvl w:ilvl="5" w:tplc="BE72B702">
      <w:start w:val="1"/>
      <w:numFmt w:val="bullet"/>
      <w:lvlText w:val=""/>
      <w:lvlJc w:val="left"/>
      <w:pPr>
        <w:ind w:left="4320" w:hanging="360"/>
      </w:pPr>
      <w:rPr>
        <w:rFonts w:ascii="Wingdings" w:hAnsi="Wingdings" w:hint="default"/>
      </w:rPr>
    </w:lvl>
    <w:lvl w:ilvl="6" w:tplc="77AA21DC">
      <w:start w:val="1"/>
      <w:numFmt w:val="bullet"/>
      <w:lvlText w:val=""/>
      <w:lvlJc w:val="left"/>
      <w:pPr>
        <w:ind w:left="5040" w:hanging="360"/>
      </w:pPr>
      <w:rPr>
        <w:rFonts w:ascii="Symbol" w:hAnsi="Symbol" w:hint="default"/>
      </w:rPr>
    </w:lvl>
    <w:lvl w:ilvl="7" w:tplc="4626A248">
      <w:start w:val="1"/>
      <w:numFmt w:val="bullet"/>
      <w:lvlText w:val="o"/>
      <w:lvlJc w:val="left"/>
      <w:pPr>
        <w:ind w:left="5760" w:hanging="360"/>
      </w:pPr>
      <w:rPr>
        <w:rFonts w:ascii="Courier New" w:hAnsi="Courier New" w:hint="default"/>
      </w:rPr>
    </w:lvl>
    <w:lvl w:ilvl="8" w:tplc="1C8A39C8">
      <w:start w:val="1"/>
      <w:numFmt w:val="bullet"/>
      <w:lvlText w:val=""/>
      <w:lvlJc w:val="left"/>
      <w:pPr>
        <w:ind w:left="6480" w:hanging="360"/>
      </w:pPr>
      <w:rPr>
        <w:rFonts w:ascii="Wingdings" w:hAnsi="Wingdings" w:hint="default"/>
      </w:rPr>
    </w:lvl>
  </w:abstractNum>
  <w:abstractNum w:abstractNumId="7" w15:restartNumberingAfterBreak="0">
    <w:nsid w:val="5E4A7B77"/>
    <w:multiLevelType w:val="hybridMultilevel"/>
    <w:tmpl w:val="C2142C1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0583797">
    <w:abstractNumId w:val="3"/>
  </w:num>
  <w:num w:numId="2" w16cid:durableId="1958097625">
    <w:abstractNumId w:val="6"/>
  </w:num>
  <w:num w:numId="3" w16cid:durableId="1732341268">
    <w:abstractNumId w:val="1"/>
  </w:num>
  <w:num w:numId="4" w16cid:durableId="1552111096">
    <w:abstractNumId w:val="0"/>
  </w:num>
  <w:num w:numId="5" w16cid:durableId="1033765938">
    <w:abstractNumId w:val="5"/>
  </w:num>
  <w:num w:numId="6" w16cid:durableId="1609577691">
    <w:abstractNumId w:val="4"/>
  </w:num>
  <w:num w:numId="7" w16cid:durableId="295835404">
    <w:abstractNumId w:val="2"/>
  </w:num>
  <w:num w:numId="8" w16cid:durableId="3270258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FA"/>
    <w:rsid w:val="00014856"/>
    <w:rsid w:val="00030793"/>
    <w:rsid w:val="00094452"/>
    <w:rsid w:val="000C1D36"/>
    <w:rsid w:val="000E66D1"/>
    <w:rsid w:val="0015366A"/>
    <w:rsid w:val="00164E4A"/>
    <w:rsid w:val="001A0044"/>
    <w:rsid w:val="001C6494"/>
    <w:rsid w:val="001E5ECA"/>
    <w:rsid w:val="002108F4"/>
    <w:rsid w:val="00235DF8"/>
    <w:rsid w:val="0026135A"/>
    <w:rsid w:val="00301BAD"/>
    <w:rsid w:val="00351552"/>
    <w:rsid w:val="0036329C"/>
    <w:rsid w:val="00371E9F"/>
    <w:rsid w:val="00390E77"/>
    <w:rsid w:val="003E0795"/>
    <w:rsid w:val="0040610E"/>
    <w:rsid w:val="00430A4D"/>
    <w:rsid w:val="004549E8"/>
    <w:rsid w:val="00457EAA"/>
    <w:rsid w:val="004B338D"/>
    <w:rsid w:val="004C54C8"/>
    <w:rsid w:val="004D6ADF"/>
    <w:rsid w:val="004E34B5"/>
    <w:rsid w:val="0052555A"/>
    <w:rsid w:val="0053212A"/>
    <w:rsid w:val="005470DA"/>
    <w:rsid w:val="005574A5"/>
    <w:rsid w:val="005D3325"/>
    <w:rsid w:val="005F59D1"/>
    <w:rsid w:val="00601B9A"/>
    <w:rsid w:val="007320BC"/>
    <w:rsid w:val="007575DE"/>
    <w:rsid w:val="007B2234"/>
    <w:rsid w:val="007C69B8"/>
    <w:rsid w:val="007D790F"/>
    <w:rsid w:val="007E3C0E"/>
    <w:rsid w:val="007E4CAD"/>
    <w:rsid w:val="007E6D1B"/>
    <w:rsid w:val="008551A2"/>
    <w:rsid w:val="0087609D"/>
    <w:rsid w:val="008B5547"/>
    <w:rsid w:val="008F3230"/>
    <w:rsid w:val="00930E73"/>
    <w:rsid w:val="00966919"/>
    <w:rsid w:val="009A4C35"/>
    <w:rsid w:val="00A01EFA"/>
    <w:rsid w:val="00A05A81"/>
    <w:rsid w:val="00A32F2A"/>
    <w:rsid w:val="00A61204"/>
    <w:rsid w:val="00A82953"/>
    <w:rsid w:val="00AC44C2"/>
    <w:rsid w:val="00AE2057"/>
    <w:rsid w:val="00AE5176"/>
    <w:rsid w:val="00B8778E"/>
    <w:rsid w:val="00C0763F"/>
    <w:rsid w:val="00C22E65"/>
    <w:rsid w:val="00C47256"/>
    <w:rsid w:val="00C70DDE"/>
    <w:rsid w:val="00CB000A"/>
    <w:rsid w:val="00CF22C6"/>
    <w:rsid w:val="00DA2F73"/>
    <w:rsid w:val="00DA3D21"/>
    <w:rsid w:val="00DF2F70"/>
    <w:rsid w:val="00E23940"/>
    <w:rsid w:val="00E83F85"/>
    <w:rsid w:val="00EA7B85"/>
    <w:rsid w:val="00EC5BD6"/>
    <w:rsid w:val="00ED1FDB"/>
    <w:rsid w:val="00EE48F8"/>
    <w:rsid w:val="00EE52F5"/>
    <w:rsid w:val="00EE6DD2"/>
    <w:rsid w:val="00F02D06"/>
    <w:rsid w:val="00F70EA5"/>
    <w:rsid w:val="00F82578"/>
    <w:rsid w:val="015A5CE3"/>
    <w:rsid w:val="02CA96AD"/>
    <w:rsid w:val="05C18E5A"/>
    <w:rsid w:val="0695D59A"/>
    <w:rsid w:val="06B7F5C6"/>
    <w:rsid w:val="07A8DDFB"/>
    <w:rsid w:val="086423D7"/>
    <w:rsid w:val="0A539500"/>
    <w:rsid w:val="0AB82A91"/>
    <w:rsid w:val="0B25C45C"/>
    <w:rsid w:val="0D366291"/>
    <w:rsid w:val="0DF3A0C7"/>
    <w:rsid w:val="12006863"/>
    <w:rsid w:val="120F6CE0"/>
    <w:rsid w:val="1410825A"/>
    <w:rsid w:val="1433E288"/>
    <w:rsid w:val="1535500F"/>
    <w:rsid w:val="171B83E9"/>
    <w:rsid w:val="19F0AFFA"/>
    <w:rsid w:val="1C36AC11"/>
    <w:rsid w:val="201333E4"/>
    <w:rsid w:val="21FF301A"/>
    <w:rsid w:val="22C9DCD9"/>
    <w:rsid w:val="26729BB0"/>
    <w:rsid w:val="2697B57D"/>
    <w:rsid w:val="291DECFC"/>
    <w:rsid w:val="2BF24E70"/>
    <w:rsid w:val="2D23EC38"/>
    <w:rsid w:val="2D3D6352"/>
    <w:rsid w:val="2E88136F"/>
    <w:rsid w:val="3025D41C"/>
    <w:rsid w:val="31578A21"/>
    <w:rsid w:val="322910DE"/>
    <w:rsid w:val="3238FA15"/>
    <w:rsid w:val="32E07325"/>
    <w:rsid w:val="345D2F3B"/>
    <w:rsid w:val="3570551F"/>
    <w:rsid w:val="44152745"/>
    <w:rsid w:val="4429C4CD"/>
    <w:rsid w:val="49C392C9"/>
    <w:rsid w:val="544E3A6D"/>
    <w:rsid w:val="56D43D96"/>
    <w:rsid w:val="5C56306D"/>
    <w:rsid w:val="60661FE3"/>
    <w:rsid w:val="618F8040"/>
    <w:rsid w:val="63F50983"/>
    <w:rsid w:val="6930DCCB"/>
    <w:rsid w:val="6B572870"/>
    <w:rsid w:val="6BED38C6"/>
    <w:rsid w:val="6C8CCD8A"/>
    <w:rsid w:val="7080674E"/>
    <w:rsid w:val="71A063B9"/>
    <w:rsid w:val="71B65243"/>
    <w:rsid w:val="75BC7064"/>
    <w:rsid w:val="75BE1E39"/>
    <w:rsid w:val="766A2BBF"/>
    <w:rsid w:val="7CA7CD12"/>
    <w:rsid w:val="7CD45B11"/>
    <w:rsid w:val="7DE818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F5C0A48C-5E05-4693-9600-A372BEA8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7E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styleId="Mencinsinresolver">
    <w:name w:val="Unresolved Mention"/>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57EAA"/>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457EAA"/>
    <w:pPr>
      <w:outlineLvl w:val="9"/>
    </w:pPr>
    <w:rPr>
      <w:lang w:eastAsia="es-CR"/>
    </w:rPr>
  </w:style>
  <w:style w:type="paragraph" w:styleId="TDC1">
    <w:name w:val="toc 1"/>
    <w:basedOn w:val="Normal"/>
    <w:next w:val="Normal"/>
    <w:autoRedefine/>
    <w:uiPriority w:val="39"/>
    <w:unhideWhenUsed/>
    <w:rsid w:val="0015366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ilamcastro@gmail.com"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p.carrizal@mep.go.c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584e25-6957-4328-a974-f5a56cd0d130">
      <Terms xmlns="http://schemas.microsoft.com/office/infopath/2007/PartnerControls"/>
    </lcf76f155ced4ddcb4097134ff3c332f>
    <TaxCatchAll xmlns="022ba7b9-fdf2-4226-9128-bc8cc43d1a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5DC9860C97D5F44BF91C337A4852D02" ma:contentTypeVersion="12" ma:contentTypeDescription="Crear nuevo documento." ma:contentTypeScope="" ma:versionID="2bb0c6ffa87ef567e85ed65a3d89a261">
  <xsd:schema xmlns:xsd="http://www.w3.org/2001/XMLSchema" xmlns:xs="http://www.w3.org/2001/XMLSchema" xmlns:p="http://schemas.microsoft.com/office/2006/metadata/properties" xmlns:ns2="57584e25-6957-4328-a974-f5a56cd0d130" xmlns:ns3="022ba7b9-fdf2-4226-9128-bc8cc43d1a45" targetNamespace="http://schemas.microsoft.com/office/2006/metadata/properties" ma:root="true" ma:fieldsID="6a6f98ca8e51bb971be32c2f4fa6e587" ns2:_="" ns3:_="">
    <xsd:import namespace="57584e25-6957-4328-a974-f5a56cd0d130"/>
    <xsd:import namespace="022ba7b9-fdf2-4226-9128-bc8cc43d1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84e25-6957-4328-a974-f5a56cd0d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2ba7b9-fdf2-4226-9128-bc8cc43d1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6ccc34-23d5-4bcf-9f38-17318b3ee26f}" ma:internalName="TaxCatchAll" ma:showField="CatchAllData" ma:web="022ba7b9-fdf2-4226-9128-bc8cc43d1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1D02-AD39-4E9F-9908-9F6C4DE0A2DC}">
  <ds:schemaRefs>
    <ds:schemaRef ds:uri="http://schemas.microsoft.com/office/2006/metadata/properties"/>
    <ds:schemaRef ds:uri="http://schemas.microsoft.com/office/infopath/2007/PartnerControls"/>
    <ds:schemaRef ds:uri="57584e25-6957-4328-a974-f5a56cd0d130"/>
    <ds:schemaRef ds:uri="022ba7b9-fdf2-4226-9128-bc8cc43d1a45"/>
  </ds:schemaRefs>
</ds:datastoreItem>
</file>

<file path=customXml/itemProps2.xml><?xml version="1.0" encoding="utf-8"?>
<ds:datastoreItem xmlns:ds="http://schemas.openxmlformats.org/officeDocument/2006/customXml" ds:itemID="{4CF0CEB2-5658-459B-9313-6770F976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84e25-6957-4328-a974-f5a56cd0d130"/>
    <ds:schemaRef ds:uri="022ba7b9-fdf2-4226-9128-bc8cc43d1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1EB79-047A-44F2-BC9C-A94C3A1BB215}">
  <ds:schemaRefs>
    <ds:schemaRef ds:uri="http://schemas.microsoft.com/sharepoint/v3/contenttype/forms"/>
  </ds:schemaRefs>
</ds:datastoreItem>
</file>

<file path=customXml/itemProps4.xml><?xml version="1.0" encoding="utf-8"?>
<ds:datastoreItem xmlns:ds="http://schemas.openxmlformats.org/officeDocument/2006/customXml" ds:itemID="{335F6BE7-5AE4-46EF-BF9B-3A8E5A9A5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2630</Words>
  <Characters>14466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Profesor</cp:lastModifiedBy>
  <cp:revision>12</cp:revision>
  <cp:lastPrinted>2022-11-15T20:43:00Z</cp:lastPrinted>
  <dcterms:created xsi:type="dcterms:W3CDTF">2023-03-02T05:59:00Z</dcterms:created>
  <dcterms:modified xsi:type="dcterms:W3CDTF">2024-09-04T14:03:00Z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0x010100F5DC9860C97D5F44BF91C337A4852D02</vt:lpwstr>
  </property>
  <property fmtid="{D5CDD505-2E9C-101B-9397-08002B2CF9AE}" pid="3" name="MediaServiceImageTags">
    <vt:lpwstr/>
  </property>
</Properties>
</file>