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280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8"/>
          <w:szCs w:val="28"/>
          <w:lang w:val="es-ES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8"/>
          <w:szCs w:val="28"/>
          <w:lang w:val="es-ES"/>
        </w:rPr>
        <w:t>Plan de Marketing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lang w:val="es-ES"/>
        </w:rPr>
        <w:t>Índice</w:t>
      </w:r>
    </w:p>
    <w:p>
      <w:pPr>
        <w:pStyle w:val="NormalWeb"/>
        <w:numPr>
          <w:ilvl w:val="0"/>
          <w:numId w:val="1"/>
        </w:numPr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sz w:val="28"/>
          <w:szCs w:val="28"/>
          <w:u w:val="single"/>
          <w:lang w:val="es-ES"/>
        </w:rPr>
        <w:t xml:space="preserve">Directa: 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sz w:val="28"/>
          <w:szCs w:val="28"/>
          <w:u w:val="none"/>
          <w:lang w:val="es-ES"/>
        </w:rPr>
        <w:t xml:space="preserve">Empresas que vendan nuestro mismo producto. Jabones 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sz w:val="28"/>
          <w:szCs w:val="28"/>
          <w:u w:val="none"/>
          <w:lang w:val="es-ES"/>
        </w:rPr>
        <w:t>Emprendedores de la zona: Natural Evolution, arte clases, Oasis Jabones, Jabones artesanales Quiss, otros.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sz w:val="28"/>
          <w:szCs w:val="28"/>
          <w:u w:val="none"/>
          <w:lang w:val="es-ES"/>
        </w:rPr>
        <w:t>Todos estos venden jabones artesanales, solo que la mayoria elaborados con glicerina y nuestros productos son con base saponificada.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sz w:val="28"/>
          <w:szCs w:val="28"/>
          <w:u w:val="none"/>
          <w:lang w:val="es-ES"/>
        </w:rPr>
        <w:t>Indirecto: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sz w:val="28"/>
          <w:szCs w:val="28"/>
          <w:u w:val="none"/>
          <w:lang w:val="es-ES"/>
        </w:rPr>
        <w:t>hellens mommys, otros.</w:t>
      </w:r>
    </w:p>
    <w:p>
      <w:pPr>
        <w:pStyle w:val="NormalWeb"/>
        <w:numPr>
          <w:ilvl w:val="0"/>
          <w:numId w:val="2"/>
        </w:numPr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>
      <w:pPr>
        <w:pStyle w:val="NormalWeb"/>
        <w:spacing w:lineRule="auto" w:line="360" w:before="280" w:after="280"/>
        <w:rPr>
          <w:u w:val="none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u w:val="none"/>
          <w:lang w:val="es-ES"/>
        </w:rPr>
        <w:t xml:space="preserve">Calidad de los ingredientes: </w:t>
      </w:r>
      <w:r>
        <w:rPr>
          <w:rFonts w:cs="Calibri" w:ascii="Calibri" w:hAnsi="Calibri" w:asciiTheme="minorHAnsi" w:cstheme="minorHAnsi" w:hAnsiTheme="minorHAnsi"/>
          <w:bCs/>
          <w:color w:val="000000" w:themeColor="text1"/>
          <w:u w:val="none"/>
          <w:lang w:val="es-ES"/>
        </w:rPr>
        <w:t>técnicas de fabricación exclusivas, con un enfoque en la sostenibilidad, utilizando productos como es la base saponificada y ingredientes naturales obtenidos de productores locales.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Fonts w:cs="Calibri" w:cstheme="minorHAnsi" w:ascii="Calibri" w:hAnsi="Calibri"/>
          <w:bCs/>
          <w:color w:val="000000" w:themeColor="text1"/>
          <w:lang w:val="es-ES"/>
        </w:rPr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Ventaja competitiva: A continuación, explicar cuáles son los aspectos únicos del producto y/o servicios difíciles de copiar, sin embargo, estos no pueden ser basados en el precio.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Style w:val="Destaquemayor"/>
          <w:rFonts w:cs="Calibri" w:ascii="Calibri" w:hAnsi="Calibri" w:asciiTheme="minorHAnsi" w:cstheme="minorHAnsi" w:hAnsiTheme="minorHAnsi"/>
          <w:color w:val="000000" w:themeColor="text1"/>
          <w:lang w:val="es-ES"/>
        </w:rPr>
        <w:t>Ingredientes Naturales y Orgánicos:</w:t>
      </w: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 xml:space="preserve"> Si utilizas ingredientes 100% naturales o orgánicos, esto puede ser una ventaja competitiva significativa. Destaca la pureza y calidad de los ingredientes. 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Style w:val="Destaquemayor"/>
        </w:rPr>
        <w:t>Métodos Tradicionales:</w:t>
      </w:r>
      <w:r>
        <w:rPr/>
        <w:t xml:space="preserve"> Si empleas técnicas tradicionales o artesanales en la fabricación, resalta la atención al detalle y la calidad que esto implica. </w:t>
      </w:r>
    </w:p>
    <w:p>
      <w:pPr>
        <w:pStyle w:val="NormalWeb"/>
        <w:numPr>
          <w:ilvl w:val="0"/>
          <w:numId w:val="2"/>
        </w:numPr>
        <w:spacing w:lineRule="auto" w:line="360" w:before="28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Mezcla de marketing: A continuación, deberán explicar ampliamente la mezcla de marketing.</w:t>
      </w:r>
    </w:p>
    <w:p>
      <w:pPr>
        <w:pStyle w:val="NormalWeb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Producto:</w:t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 w:themeColor="text1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Descripción: Nuestros jabones artesanales cuentan con un estudio cada uno de nuestros ingredientes, las propiedades y los beneficios de ello.</w:t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Atributos: Según su tipo preparación puede tener diferentes utilidades para las personas</w:t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Empaque: Tenemos empaques ergonómicos amigables con el mido ambiente, adaptables para muchos más usos</w:t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Presentaciones a la venta: Contamos con una gran variedad de presentaciones con diferentes tamaños o incluso en liquido</w:t>
      </w:r>
    </w:p>
    <w:p>
      <w:pPr>
        <w:pStyle w:val="NormalWeb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Precio:</w:t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 xml:space="preserve">Análisis del precio de competidores del mercado: No tienen precios tan accesibles </w:t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 xml:space="preserve">Estrategia de precio: Los precios de nuestros jabones están pensados para obtener una ganancia del </w:t>
      </w:r>
      <w:r>
        <w:rPr>
          <w:rFonts w:cs="Calibri" w:ascii="Calibri" w:hAnsi="Calibri" w:asciiTheme="minorHAnsi" w:cstheme="minorHAnsi" w:hAnsiTheme="minorHAnsi"/>
          <w:bCs/>
          <w:color w:val="000000" w:themeColor="text1"/>
          <w:sz w:val="24"/>
          <w:szCs w:val="24"/>
          <w:lang w:val="es-ES"/>
        </w:rPr>
        <w:t>12</w:t>
      </w:r>
      <w:r>
        <w:rPr>
          <w:rFonts w:cs="Calibri" w:ascii="Google Sans;Arial;sans-serif" w:hAnsi="Google Sans;Arial;sans-serif" w:cstheme="minorHAnsi"/>
          <w:b w:val="false"/>
          <w:bCs/>
          <w:i w:val="false"/>
          <w:caps w:val="false"/>
          <w:smallCaps w:val="false"/>
          <w:color w:val="040C28"/>
          <w:spacing w:val="0"/>
          <w:sz w:val="24"/>
          <w:szCs w:val="24"/>
          <w:lang w:val="es-ES"/>
        </w:rPr>
        <w:t>%</w:t>
      </w:r>
      <w:r>
        <w:rPr>
          <w:rFonts w:cs="Calibri" w:ascii="Calibri" w:hAnsi="Calibri" w:asciiTheme="minorHAnsi" w:cstheme="minorHAnsi" w:hAnsiTheme="minorHAnsi"/>
          <w:b w:val="false"/>
          <w:bCs/>
          <w:i w:val="false"/>
          <w:caps w:val="false"/>
          <w:smallCaps w:val="false"/>
          <w:color w:val="000000" w:themeColor="text1"/>
          <w:spacing w:val="0"/>
          <w:sz w:val="24"/>
          <w:szCs w:val="24"/>
          <w:lang w:val="es-ES"/>
        </w:rPr>
        <w:t xml:space="preserve"> y así poder invertir mas en nuestros jabones, pensando en una forma de gestionar cualquier gasto.</w:t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 xml:space="preserve">A quienes va dirigido: Eso depende del publico </w:t>
      </w:r>
    </w:p>
    <w:p>
      <w:pPr>
        <w:pStyle w:val="NormalWeb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Plaza:</w:t>
      </w:r>
      <w:r>
        <w:rPr>
          <w:rFonts w:cs="Calibri" w:ascii="Calibri" w:hAnsi="Calibri" w:asciiTheme="minorHAnsi" w:cstheme="minorHAnsi" w:hAnsiTheme="minorHAnsi"/>
          <w:bCs/>
          <w:color w:val="000000"/>
          <w:lang w:val="es-ES"/>
        </w:rPr>
        <w:t xml:space="preserve"> Nuestros productos se venden sea vía redes sociales, y por medio de nuestra institución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left="2160" w:hanging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cstheme="minorHAnsi" w:ascii="Calibri" w:hAnsi="Calibri"/>
          <w:bCs/>
          <w:color w:val="000000"/>
          <w:lang w:val="es-ES"/>
        </w:rPr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left="2160" w:hanging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cstheme="minorHAnsi" w:ascii="Calibri" w:hAnsi="Calibri"/>
          <w:bCs/>
          <w:color w:val="000000"/>
          <w:lang w:val="es-ES"/>
        </w:rPr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Puntos de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left="2160" w:hanging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venta: Vía web , como Facebook o Instagram</w:t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Logística: Creación de un sistema de reparto de trabajo</w:t>
      </w:r>
    </w:p>
    <w:p>
      <w:pPr>
        <w:pStyle w:val="NormalWeb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Publicidad y promoción:</w:t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Creación de páginas web o redes sociales: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left="2160" w:hanging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Facebook: Sweet Fragance.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left="2160" w:hanging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Instagram: Sweet Fragrance854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left="2160" w:hanging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cstheme="minorHAnsi" w:ascii="Calibri" w:hAnsi="Calibri"/>
          <w:bCs/>
          <w:color w:val="000000"/>
          <w:lang w:val="es-ES"/>
        </w:rPr>
      </w:r>
    </w:p>
    <w:p>
      <w:pPr>
        <w:pStyle w:val="NormalWeb"/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lang w:val="es-ES"/>
        </w:rPr>
        <w:t xml:space="preserve">                                         </w:t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 xml:space="preserve">Brindar los ejemplos visuales. 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left="2160" w:hanging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/>
      </w:r>
    </w:p>
    <w:p>
      <w:pPr>
        <w:pStyle w:val="NormalWeb"/>
        <w:numPr>
          <w:ilvl w:val="2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Tipo de promociones que van a dar con el producto:</w:t>
      </w:r>
    </w:p>
    <w:p>
      <w:pPr>
        <w:pStyle w:val="NormalWeb"/>
        <w:numPr>
          <w:ilvl w:val="3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2 x 1.</w:t>
      </w:r>
    </w:p>
    <w:p>
      <w:pPr>
        <w:pStyle w:val="NormalWeb"/>
        <w:numPr>
          <w:ilvl w:val="3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Regalías.</w:t>
      </w:r>
    </w:p>
    <w:p>
      <w:pPr>
        <w:pStyle w:val="NormalWeb"/>
        <w:numPr>
          <w:ilvl w:val="3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Descuentos en ferias.</w:t>
      </w:r>
    </w:p>
    <w:p>
      <w:pPr>
        <w:pStyle w:val="NormalWeb"/>
        <w:numPr>
          <w:ilvl w:val="3"/>
          <w:numId w:val="2"/>
        </w:numPr>
        <w:spacing w:lineRule="auto" w:line="360" w:before="0" w:after="280"/>
        <w:rPr>
          <w:rFonts w:ascii="Calibri" w:hAnsi="Calibri" w:cs="Calibri" w:asciiTheme="minorHAnsi" w:cstheme="minorHAnsi" w:hAnsiTheme="minorHAnsi"/>
          <w:bCs/>
          <w:color w:val="000000"/>
          <w:lang w:val="es-ES"/>
        </w:rPr>
      </w:pPr>
      <w:r>
        <w:rPr>
          <w:rFonts w:cs="Calibri" w:ascii="Calibri" w:hAnsi="Calibri" w:asciiTheme="minorHAnsi" w:cstheme="minorHAnsi" w:hAnsiTheme="minorHAnsi"/>
          <w:bCs/>
          <w:color w:val="000000" w:themeColor="text1"/>
          <w:lang w:val="es-ES"/>
        </w:rPr>
        <w:t>Etc.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Pro-Regular">
    <w:charset w:val="00"/>
    <w:family w:val="roman"/>
    <w:pitch w:val="variable"/>
  </w:font>
  <w:font w:name="Google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mc:AlternateContent>
        <mc:Choice Requires="wps">
          <w:drawing>
            <wp:anchor behindDoc="0" distT="0" distB="0" distL="114300" distR="114300" simplePos="0" locked="0" layoutInCell="0" allowOverlap="1" relativeHeight="13" wp14:anchorId="369D9D52">
              <wp:simplePos x="0" y="0"/>
              <wp:positionH relativeFrom="column">
                <wp:posOffset>97155</wp:posOffset>
              </wp:positionH>
              <wp:positionV relativeFrom="paragraph">
                <wp:posOffset>38735</wp:posOffset>
              </wp:positionV>
              <wp:extent cx="5944870" cy="92075"/>
              <wp:effectExtent l="0" t="0" r="0" b="4445"/>
              <wp:wrapSquare wrapText="bothSides"/>
              <wp:docPr id="4" name="Picture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flipH="1" rot="10800000">
                        <a:off x="0" y="0"/>
                        <a:ext cx="5944320" cy="914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Picture 3" stroked="f" o:allowincell="f" style="position:absolute;margin-left:7.65pt;margin-top:3.05pt;width:468pt;height:7.15pt;mso-wrap-style:none;v-text-anchor:middle;rotation:180" wp14:anchorId="369D9D52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-837565</wp:posOffset>
          </wp:positionH>
          <wp:positionV relativeFrom="paragraph">
            <wp:posOffset>-186055</wp:posOffset>
          </wp:positionV>
          <wp:extent cx="3009900" cy="489585"/>
          <wp:effectExtent l="0" t="0" r="0" b="0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6266" r="0" b="34792"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114300" distR="114300" simplePos="0" locked="0" layoutInCell="0" allowOverlap="1" relativeHeight="7" wp14:anchorId="6E75052A">
              <wp:simplePos x="0" y="0"/>
              <wp:positionH relativeFrom="column">
                <wp:posOffset>2171700</wp:posOffset>
              </wp:positionH>
              <wp:positionV relativeFrom="paragraph">
                <wp:posOffset>-192405</wp:posOffset>
              </wp:positionV>
              <wp:extent cx="1440815" cy="460375"/>
              <wp:effectExtent l="19050" t="19050" r="27305" b="36195"/>
              <wp:wrapSquare wrapText="bothSides"/>
              <wp:docPr id="2" name="Imagen 3" descr="Logotipo, nombre de la empresa&#10;&#10;Descripción generada automáticamente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3" descr="Logotipo, nombre de la empresa&#10;&#10;Descripción generada automáticamente"/>
                      <pic:cNvPicPr/>
                    </pic:nvPicPr>
                    <pic:blipFill>
                      <a:blip r:embed="rId2"/>
                      <a:srcRect l="7002" t="20887" r="27222" b="49753"/>
                      <a:stretch/>
                    </pic:blipFill>
                    <pic:spPr>
                      <a:xfrm rot="21403200">
                        <a:off x="0" y="0"/>
                        <a:ext cx="1440360" cy="4597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n 3" stroked="f" o:allowincell="f" style="position:absolute;margin-left:171pt;margin-top:-15.2pt;width:113.35pt;height:36.15pt;mso-wrap-style:none;v-text-anchor:middle;rotation:357" wp14:anchorId="6E75052A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4098290</wp:posOffset>
          </wp:positionH>
          <wp:positionV relativeFrom="paragraph">
            <wp:posOffset>-163830</wp:posOffset>
          </wp:positionV>
          <wp:extent cx="2514600" cy="466725"/>
          <wp:effectExtent l="0" t="0" r="0" b="0"/>
          <wp:wrapSquare wrapText="bothSides"/>
          <wp:docPr id="3" name="Imagen 4" descr="Imagen que contiene Escala de tiem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Imagen que contiene Escala de tiem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25445" r="0" b="38661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01efa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01efa"/>
    <w:rPr/>
  </w:style>
  <w:style w:type="character" w:styleId="EnlacedeInternet">
    <w:name w:val="Enlace de Internet"/>
    <w:basedOn w:val="DefaultParagraphFont"/>
    <w:uiPriority w:val="99"/>
    <w:unhideWhenUsed/>
    <w:rsid w:val="005574a5"/>
    <w:rPr>
      <w:color w:val="0563C1" w:themeColor="hyperlink"/>
      <w:u w:val="single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5574a5"/>
    <w:rPr>
      <w:color w:val="605E5C"/>
      <w:shd w:fill="E1DFDD" w:val="clear"/>
    </w:rPr>
  </w:style>
  <w:style w:type="character" w:styleId="Destaquemayor">
    <w:name w:val="Destaque mayor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01efa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rmalParagraphStyle" w:customStyle="1">
    <w:name w:val="NormalParagraphStyle"/>
    <w:basedOn w:val="Normal"/>
    <w:qFormat/>
    <w:rsid w:val="00a01efa"/>
    <w:pPr>
      <w:spacing w:lineRule="exact" w:line="288" w:before="0" w:after="0"/>
    </w:pPr>
    <w:rPr>
      <w:rFonts w:ascii="MinionPro-Regular" w:hAnsi="MinionPro-Regular" w:cs="MinionPro-Regular"/>
      <w:color w:val="262425"/>
      <w:sz w:val="24"/>
      <w:szCs w:val="24"/>
      <w:u w:val="none" w:color="000000"/>
      <w:lang w:val="en-US" w:eastAsia="ja-JP"/>
    </w:rPr>
  </w:style>
  <w:style w:type="paragraph" w:styleId="Default" w:customStyle="1">
    <w:name w:val="Default"/>
    <w:qFormat/>
    <w:rsid w:val="004d6ad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es-CR" w:eastAsia="en-US" w:bidi="ar-SA"/>
    </w:rPr>
  </w:style>
  <w:style w:type="paragraph" w:styleId="ListParagraph">
    <w:name w:val="List Paragraph"/>
    <w:basedOn w:val="Normal"/>
    <w:uiPriority w:val="34"/>
    <w:qFormat/>
    <w:rsid w:val="00966919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074b3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LibreOffice/7.2.4.1$Windows_X86_64 LibreOffice_project/27d75539669ac387bb498e35313b970b7fe9c4f9</Application>
  <AppVersion>15.0000</AppVersion>
  <Pages>3</Pages>
  <Words>442</Words>
  <Characters>2462</Characters>
  <CharactersWithSpaces>2894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2022-07-08T16:07:00Z</dcterms:created>
  <dc:creator>Santiago Vargas</dc:creator>
  <dc:description/>
  <dc:language>es-CR</dc:language>
  <cp:lastModifiedBy/>
  <cp:lastPrinted>2022-11-15T18:43:00Z</cp:lastPrinted>
  <dcterms:modified xsi:type="dcterms:W3CDTF">2024-09-06T13:02:06Z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