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FE1821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color w:val="000000"/>
          <w:lang w:val="es-ES"/>
        </w:rPr>
      </w:pPr>
      <w:r w:rsidRPr="00FE1821">
        <w:rPr>
          <w:rFonts w:asciiTheme="minorHAnsi" w:hAnsiTheme="minorHAnsi" w:cstheme="minorHAnsi"/>
          <w:b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4F531DB1" w14:textId="59DE50D8" w:rsidR="00A97525" w:rsidRPr="000F6D5C" w:rsidRDefault="000F6D5C" w:rsidP="00500A2F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0F6D5C">
        <w:rPr>
          <w:rFonts w:asciiTheme="minorHAnsi" w:hAnsiTheme="minorHAnsi" w:cstheme="minorHAnsi"/>
          <w:bCs/>
          <w:color w:val="000000"/>
          <w:lang w:val="es-ES"/>
        </w:rPr>
        <w:t>Competencia directa son otras pizzerías en la misma área o cercanas que ofrecen productos similares.</w:t>
      </w:r>
      <w:r w:rsidR="00A97525">
        <w:rPr>
          <w:rFonts w:asciiTheme="minorHAnsi" w:hAnsiTheme="minorHAnsi" w:cstheme="minorHAnsi"/>
          <w:bCs/>
          <w:color w:val="000000"/>
          <w:lang w:val="es-ES"/>
        </w:rPr>
        <w:t xml:space="preserve"> </w:t>
      </w:r>
    </w:p>
    <w:p w14:paraId="6AD12A6A" w14:textId="519E8AF2" w:rsidR="000F6D5C" w:rsidRDefault="00A97525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/>
          <w:lang w:val="es-ES"/>
        </w:rPr>
        <w:t>P</w:t>
      </w:r>
      <w:r w:rsidR="000F6D5C" w:rsidRPr="000F6D5C">
        <w:rPr>
          <w:rFonts w:asciiTheme="minorHAnsi" w:hAnsiTheme="minorHAnsi" w:cstheme="minorHAnsi"/>
          <w:bCs/>
          <w:color w:val="000000"/>
          <w:lang w:val="es-ES"/>
        </w:rPr>
        <w:t>izzerías en Pacayas y alrededores inmediatos (</w:t>
      </w:r>
      <w:r w:rsidR="00AE0B65">
        <w:rPr>
          <w:rFonts w:asciiTheme="minorHAnsi" w:hAnsiTheme="minorHAnsi" w:cstheme="minorHAnsi"/>
          <w:bCs/>
          <w:color w:val="000000"/>
          <w:lang w:val="es-ES"/>
        </w:rPr>
        <w:t>Cervantes, Pacayas</w:t>
      </w:r>
      <w:r w:rsidR="00EF1626">
        <w:rPr>
          <w:rFonts w:asciiTheme="minorHAnsi" w:hAnsiTheme="minorHAnsi" w:cstheme="minorHAnsi"/>
          <w:bCs/>
          <w:color w:val="000000"/>
          <w:lang w:val="es-ES"/>
        </w:rPr>
        <w:t xml:space="preserve">, </w:t>
      </w:r>
      <w:proofErr w:type="spellStart"/>
      <w:r w:rsidR="00EF1626">
        <w:rPr>
          <w:rFonts w:asciiTheme="minorHAnsi" w:hAnsiTheme="minorHAnsi" w:cstheme="minorHAnsi"/>
          <w:bCs/>
          <w:color w:val="000000"/>
          <w:lang w:val="es-ES"/>
        </w:rPr>
        <w:t>Capellades</w:t>
      </w:r>
      <w:proofErr w:type="spellEnd"/>
      <w:r w:rsidR="000F6D5C" w:rsidRPr="000F6D5C">
        <w:rPr>
          <w:rFonts w:asciiTheme="minorHAnsi" w:hAnsiTheme="minorHAnsi" w:cstheme="minorHAnsi"/>
          <w:bCs/>
          <w:color w:val="000000"/>
          <w:lang w:val="es-ES"/>
        </w:rPr>
        <w:t>)</w:t>
      </w:r>
      <w:r w:rsidR="000555DE">
        <w:rPr>
          <w:rFonts w:asciiTheme="minorHAnsi" w:hAnsiTheme="minorHAnsi" w:cstheme="minorHAnsi"/>
          <w:bCs/>
          <w:color w:val="000000"/>
          <w:lang w:val="es-ES"/>
        </w:rPr>
        <w:t xml:space="preserve"> </w:t>
      </w:r>
      <w:r w:rsidR="00AE0B65">
        <w:rPr>
          <w:rFonts w:asciiTheme="minorHAnsi" w:hAnsiTheme="minorHAnsi" w:cstheme="minorHAnsi"/>
          <w:bCs/>
          <w:color w:val="000000"/>
          <w:lang w:val="es-ES"/>
        </w:rPr>
        <w:t xml:space="preserve">que ofrecen </w:t>
      </w:r>
      <w:r w:rsidR="000F6D5C" w:rsidRPr="000F6D5C">
        <w:rPr>
          <w:rFonts w:asciiTheme="minorHAnsi" w:hAnsiTheme="minorHAnsi" w:cstheme="minorHAnsi"/>
          <w:bCs/>
          <w:color w:val="000000"/>
          <w:lang w:val="es-ES"/>
        </w:rPr>
        <w:t xml:space="preserve">menús de estas </w:t>
      </w:r>
      <w:r w:rsidR="00AE0B65">
        <w:rPr>
          <w:rFonts w:asciiTheme="minorHAnsi" w:hAnsiTheme="minorHAnsi" w:cstheme="minorHAnsi"/>
          <w:bCs/>
          <w:color w:val="000000"/>
          <w:lang w:val="es-ES"/>
        </w:rPr>
        <w:t xml:space="preserve">similares a </w:t>
      </w:r>
      <w:proofErr w:type="spellStart"/>
      <w:r w:rsidR="00AE0B65">
        <w:rPr>
          <w:rFonts w:asciiTheme="minorHAnsi" w:hAnsiTheme="minorHAnsi" w:cstheme="minorHAnsi"/>
          <w:bCs/>
          <w:color w:val="000000"/>
          <w:lang w:val="es-ES"/>
        </w:rPr>
        <w:t>Pizzatato</w:t>
      </w:r>
      <w:proofErr w:type="spellEnd"/>
      <w:r w:rsidR="00AE0B65">
        <w:rPr>
          <w:rFonts w:asciiTheme="minorHAnsi" w:hAnsiTheme="minorHAnsi" w:cstheme="minorHAnsi"/>
          <w:bCs/>
          <w:color w:val="000000"/>
          <w:lang w:val="es-ES"/>
        </w:rPr>
        <w:t>.</w:t>
      </w:r>
    </w:p>
    <w:p w14:paraId="1A42BC67" w14:textId="1FBAD85B" w:rsidR="001946FE" w:rsidRPr="000F6D5C" w:rsidRDefault="001946FE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/>
          <w:lang w:val="es-ES"/>
        </w:rPr>
        <w:t>Por ejemplo:</w:t>
      </w:r>
    </w:p>
    <w:p w14:paraId="75551A98" w14:textId="5089E5DD" w:rsidR="000F6D5C" w:rsidRPr="000F6D5C" w:rsidRDefault="000F6D5C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0F6D5C">
        <w:rPr>
          <w:rFonts w:asciiTheme="minorHAnsi" w:hAnsiTheme="minorHAnsi" w:cstheme="minorHAnsi"/>
          <w:bCs/>
          <w:color w:val="000000"/>
          <w:lang w:val="es-ES"/>
        </w:rPr>
        <w:t xml:space="preserve">Pizzería </w:t>
      </w:r>
      <w:r w:rsidR="001946FE">
        <w:rPr>
          <w:rFonts w:asciiTheme="minorHAnsi" w:hAnsiTheme="minorHAnsi" w:cstheme="minorHAnsi"/>
          <w:bCs/>
          <w:color w:val="000000"/>
          <w:lang w:val="es-ES"/>
        </w:rPr>
        <w:t>Río de Janeiro</w:t>
      </w:r>
      <w:r w:rsidRPr="000F6D5C">
        <w:rPr>
          <w:rFonts w:asciiTheme="minorHAnsi" w:hAnsiTheme="minorHAnsi" w:cstheme="minorHAnsi"/>
          <w:bCs/>
          <w:color w:val="000000"/>
          <w:lang w:val="es-ES"/>
        </w:rPr>
        <w:t xml:space="preserve"> (ubicada en </w:t>
      </w:r>
      <w:r w:rsidR="001946FE">
        <w:rPr>
          <w:rFonts w:asciiTheme="minorHAnsi" w:hAnsiTheme="minorHAnsi" w:cstheme="minorHAnsi"/>
          <w:bCs/>
          <w:color w:val="000000"/>
          <w:lang w:val="es-ES"/>
        </w:rPr>
        <w:t>Cervantes</w:t>
      </w:r>
      <w:r w:rsidRPr="000F6D5C">
        <w:rPr>
          <w:rFonts w:asciiTheme="minorHAnsi" w:hAnsiTheme="minorHAnsi" w:cstheme="minorHAnsi"/>
          <w:bCs/>
          <w:color w:val="000000"/>
          <w:lang w:val="es-ES"/>
        </w:rPr>
        <w:t>)</w:t>
      </w:r>
    </w:p>
    <w:p w14:paraId="5CEA1D3F" w14:textId="45103C99" w:rsidR="000F6D5C" w:rsidRPr="000F6D5C" w:rsidRDefault="000F6D5C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0F6D5C">
        <w:rPr>
          <w:rFonts w:asciiTheme="minorHAnsi" w:hAnsiTheme="minorHAnsi" w:cstheme="minorHAnsi"/>
          <w:bCs/>
          <w:color w:val="000000"/>
          <w:lang w:val="es-ES"/>
        </w:rPr>
        <w:t>Productos: Pizzas artesanales, calzones, lasañas</w:t>
      </w:r>
      <w:r w:rsidR="001946FE">
        <w:rPr>
          <w:rFonts w:asciiTheme="minorHAnsi" w:hAnsiTheme="minorHAnsi" w:cstheme="minorHAnsi"/>
          <w:bCs/>
          <w:color w:val="000000"/>
          <w:lang w:val="es-ES"/>
        </w:rPr>
        <w:t>, comidas rápidas.</w:t>
      </w:r>
    </w:p>
    <w:p w14:paraId="324BB7A7" w14:textId="4C67A770" w:rsidR="000F6D5C" w:rsidRPr="000F6D5C" w:rsidRDefault="000F6D5C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0F6D5C">
        <w:rPr>
          <w:rFonts w:asciiTheme="minorHAnsi" w:hAnsiTheme="minorHAnsi" w:cstheme="minorHAnsi"/>
          <w:bCs/>
          <w:color w:val="000000"/>
          <w:lang w:val="es-ES"/>
        </w:rPr>
        <w:t xml:space="preserve">Pizzería </w:t>
      </w:r>
      <w:r w:rsidR="001946FE">
        <w:rPr>
          <w:rFonts w:asciiTheme="minorHAnsi" w:hAnsiTheme="minorHAnsi" w:cstheme="minorHAnsi"/>
          <w:bCs/>
          <w:color w:val="000000"/>
          <w:lang w:val="es-ES"/>
        </w:rPr>
        <w:t>Liberiana</w:t>
      </w:r>
      <w:r w:rsidRPr="000F6D5C">
        <w:rPr>
          <w:rFonts w:asciiTheme="minorHAnsi" w:hAnsiTheme="minorHAnsi" w:cstheme="minorHAnsi"/>
          <w:bCs/>
          <w:color w:val="000000"/>
          <w:lang w:val="es-ES"/>
        </w:rPr>
        <w:t xml:space="preserve"> (</w:t>
      </w:r>
      <w:r w:rsidR="001946FE">
        <w:rPr>
          <w:rFonts w:asciiTheme="minorHAnsi" w:hAnsiTheme="minorHAnsi" w:cstheme="minorHAnsi"/>
          <w:bCs/>
          <w:color w:val="000000"/>
          <w:lang w:val="es-ES"/>
        </w:rPr>
        <w:t>Pacayas</w:t>
      </w:r>
      <w:r w:rsidRPr="000F6D5C">
        <w:rPr>
          <w:rFonts w:asciiTheme="minorHAnsi" w:hAnsiTheme="minorHAnsi" w:cstheme="minorHAnsi"/>
          <w:bCs/>
          <w:color w:val="000000"/>
          <w:lang w:val="es-ES"/>
        </w:rPr>
        <w:t>)</w:t>
      </w:r>
    </w:p>
    <w:p w14:paraId="1DD1585D" w14:textId="77777777" w:rsidR="000F6D5C" w:rsidRPr="000F6D5C" w:rsidRDefault="000F6D5C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0F6D5C">
        <w:rPr>
          <w:rFonts w:asciiTheme="minorHAnsi" w:hAnsiTheme="minorHAnsi" w:cstheme="minorHAnsi"/>
          <w:bCs/>
          <w:color w:val="000000"/>
          <w:lang w:val="es-ES"/>
        </w:rPr>
        <w:t>Productos: Pizzas tradicionales, pastas, ensaladas.</w:t>
      </w:r>
    </w:p>
    <w:p w14:paraId="0835008A" w14:textId="602C0CFD" w:rsidR="000F6D5C" w:rsidRPr="000F6D5C" w:rsidRDefault="000F6D5C" w:rsidP="00500A2F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0F6D5C">
        <w:rPr>
          <w:rFonts w:asciiTheme="minorHAnsi" w:hAnsiTheme="minorHAnsi" w:cstheme="minorHAnsi"/>
          <w:bCs/>
          <w:color w:val="000000"/>
          <w:lang w:val="es-ES"/>
        </w:rPr>
        <w:t>Competencia Indirecta:</w:t>
      </w:r>
    </w:p>
    <w:p w14:paraId="74626C9F" w14:textId="178D9AF0" w:rsidR="000F6D5C" w:rsidRDefault="000F6D5C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0F6D5C">
        <w:rPr>
          <w:rFonts w:asciiTheme="minorHAnsi" w:hAnsiTheme="minorHAnsi" w:cstheme="minorHAnsi"/>
          <w:bCs/>
          <w:color w:val="000000"/>
          <w:lang w:val="es-ES"/>
        </w:rPr>
        <w:t xml:space="preserve">Definición: Competencia indirecta incluye restaurantes que no son pizzerías pero que podrían atraer a </w:t>
      </w:r>
      <w:r w:rsidR="00500A2F">
        <w:rPr>
          <w:rFonts w:asciiTheme="minorHAnsi" w:hAnsiTheme="minorHAnsi" w:cstheme="minorHAnsi"/>
          <w:bCs/>
          <w:color w:val="000000"/>
          <w:lang w:val="es-ES"/>
        </w:rPr>
        <w:t>los clientes</w:t>
      </w:r>
      <w:r w:rsidRPr="000F6D5C">
        <w:rPr>
          <w:rFonts w:asciiTheme="minorHAnsi" w:hAnsiTheme="minorHAnsi" w:cstheme="minorHAnsi"/>
          <w:bCs/>
          <w:color w:val="000000"/>
          <w:lang w:val="es-ES"/>
        </w:rPr>
        <w:t xml:space="preserve"> potenciales debido a la variedad de productos que ofrecen o por su conveniencia.</w:t>
      </w:r>
    </w:p>
    <w:p w14:paraId="6CFAF0FF" w14:textId="19ADCF71" w:rsidR="0082350C" w:rsidRDefault="00B11B9D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B11B9D">
        <w:rPr>
          <w:rFonts w:asciiTheme="minorHAnsi" w:hAnsiTheme="minorHAnsi" w:cstheme="minorHAnsi"/>
          <w:bCs/>
          <w:color w:val="000000"/>
          <w:lang w:val="es-ES"/>
        </w:rPr>
        <w:t>Restaurante Los Pizotes</w:t>
      </w:r>
      <w:r w:rsidR="00B92A09">
        <w:rPr>
          <w:rFonts w:asciiTheme="minorHAnsi" w:hAnsiTheme="minorHAnsi" w:cstheme="minorHAnsi"/>
          <w:bCs/>
          <w:color w:val="000000"/>
          <w:lang w:val="es-ES"/>
        </w:rPr>
        <w:br/>
      </w:r>
      <w:r w:rsidR="0082350C" w:rsidRPr="0082350C">
        <w:rPr>
          <w:rFonts w:asciiTheme="minorHAnsi" w:hAnsiTheme="minorHAnsi" w:cstheme="minorHAnsi"/>
          <w:bCs/>
          <w:color w:val="000000"/>
          <w:lang w:val="es-ES"/>
        </w:rPr>
        <w:t xml:space="preserve">Restaurante </w:t>
      </w:r>
      <w:r w:rsidR="0082350C">
        <w:rPr>
          <w:rFonts w:asciiTheme="minorHAnsi" w:hAnsiTheme="minorHAnsi" w:cstheme="minorHAnsi"/>
          <w:bCs/>
          <w:color w:val="000000"/>
          <w:lang w:val="es-ES"/>
        </w:rPr>
        <w:t>C</w:t>
      </w:r>
      <w:r w:rsidR="0082350C" w:rsidRPr="0082350C">
        <w:rPr>
          <w:rFonts w:asciiTheme="minorHAnsi" w:hAnsiTheme="minorHAnsi" w:cstheme="minorHAnsi"/>
          <w:bCs/>
          <w:color w:val="000000"/>
          <w:lang w:val="es-ES"/>
        </w:rPr>
        <w:t>oyotes</w:t>
      </w:r>
      <w:r w:rsidR="00B92A09">
        <w:rPr>
          <w:rFonts w:asciiTheme="minorHAnsi" w:hAnsiTheme="minorHAnsi" w:cstheme="minorHAnsi"/>
          <w:bCs/>
          <w:color w:val="000000"/>
          <w:lang w:val="es-ES"/>
        </w:rPr>
        <w:br/>
      </w:r>
      <w:r w:rsidR="0082350C" w:rsidRPr="0082350C">
        <w:rPr>
          <w:rFonts w:asciiTheme="minorHAnsi" w:hAnsiTheme="minorHAnsi" w:cstheme="minorHAnsi"/>
          <w:bCs/>
          <w:color w:val="000000"/>
          <w:lang w:val="es-ES"/>
        </w:rPr>
        <w:t>Restaurante Los Pizotes</w:t>
      </w:r>
    </w:p>
    <w:p w14:paraId="516887A2" w14:textId="6B15F58F" w:rsidR="0019291E" w:rsidRPr="00B92A09" w:rsidRDefault="00C74458" w:rsidP="000F6D5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proofErr w:type="spellStart"/>
      <w:r w:rsidRPr="00C74458">
        <w:rPr>
          <w:rFonts w:asciiTheme="minorHAnsi" w:hAnsiTheme="minorHAnsi" w:cstheme="minorHAnsi"/>
          <w:bCs/>
          <w:color w:val="000000"/>
          <w:lang w:val="es-ES"/>
        </w:rPr>
        <w:lastRenderedPageBreak/>
        <w:t>Kikirimas</w:t>
      </w:r>
      <w:proofErr w:type="spellEnd"/>
      <w:r w:rsidR="00B92A09">
        <w:rPr>
          <w:rFonts w:asciiTheme="minorHAnsi" w:hAnsiTheme="minorHAnsi" w:cstheme="minorHAnsi"/>
          <w:bCs/>
          <w:color w:val="000000"/>
          <w:lang w:val="es-ES"/>
        </w:rPr>
        <w:br/>
      </w:r>
      <w:r w:rsidRPr="00C74458">
        <w:rPr>
          <w:rFonts w:asciiTheme="minorHAnsi" w:hAnsiTheme="minorHAnsi" w:cstheme="minorHAnsi"/>
          <w:bCs/>
          <w:color w:val="000000"/>
          <w:lang w:val="es-ES"/>
        </w:rPr>
        <w:t>Soda la mordida</w:t>
      </w:r>
      <w:r w:rsidR="00B92A09">
        <w:rPr>
          <w:rFonts w:asciiTheme="minorHAnsi" w:hAnsiTheme="minorHAnsi" w:cstheme="minorHAnsi"/>
          <w:bCs/>
          <w:color w:val="000000"/>
          <w:lang w:val="es-ES"/>
        </w:rPr>
        <w:br/>
      </w:r>
      <w:proofErr w:type="spellStart"/>
      <w:r w:rsidR="0019291E" w:rsidRPr="0019291E">
        <w:rPr>
          <w:rFonts w:asciiTheme="minorHAnsi" w:hAnsiTheme="minorHAnsi" w:cstheme="minorHAnsi"/>
          <w:bCs/>
          <w:color w:val="000000"/>
          <w:lang w:val="es-ES"/>
        </w:rPr>
        <w:t>Cevicheria</w:t>
      </w:r>
      <w:proofErr w:type="spellEnd"/>
      <w:r w:rsidR="0019291E" w:rsidRPr="0019291E">
        <w:rPr>
          <w:rFonts w:asciiTheme="minorHAnsi" w:hAnsiTheme="minorHAnsi" w:cstheme="minorHAnsi"/>
          <w:bCs/>
          <w:color w:val="000000"/>
          <w:lang w:val="es-ES"/>
        </w:rPr>
        <w:t xml:space="preserve"> los Pescadores</w:t>
      </w:r>
      <w:r w:rsidR="00B92A09">
        <w:rPr>
          <w:rFonts w:asciiTheme="minorHAnsi" w:hAnsiTheme="minorHAnsi" w:cstheme="minorHAnsi"/>
          <w:bCs/>
          <w:color w:val="000000"/>
          <w:lang w:val="es-ES"/>
        </w:rPr>
        <w:br/>
      </w:r>
      <w:r w:rsidR="0019291E" w:rsidRPr="0019291E">
        <w:rPr>
          <w:rFonts w:asciiTheme="minorHAnsi" w:hAnsiTheme="minorHAnsi" w:cstheme="minorHAnsi"/>
          <w:bCs/>
          <w:color w:val="000000"/>
          <w:lang w:val="es-ES"/>
        </w:rPr>
        <w:t>La Pacaya Soda</w:t>
      </w:r>
      <w:r w:rsidR="00B92A09">
        <w:rPr>
          <w:rFonts w:asciiTheme="minorHAnsi" w:hAnsiTheme="minorHAnsi" w:cstheme="minorHAnsi"/>
          <w:bCs/>
          <w:color w:val="000000"/>
          <w:lang w:val="es-ES"/>
        </w:rPr>
        <w:br/>
      </w:r>
      <w:r w:rsidR="00B92A09" w:rsidRPr="00B92A09">
        <w:rPr>
          <w:rFonts w:asciiTheme="minorHAnsi" w:hAnsiTheme="minorHAnsi" w:cstheme="minorHAnsi"/>
          <w:bCs/>
          <w:color w:val="000000"/>
          <w:lang w:val="es-CR"/>
        </w:rPr>
        <w:t>Restaurante La Posada de la Luna</w:t>
      </w:r>
      <w:r w:rsidR="00B92A09">
        <w:rPr>
          <w:rFonts w:asciiTheme="minorHAnsi" w:hAnsiTheme="minorHAnsi" w:cstheme="minorHAnsi"/>
          <w:bCs/>
          <w:color w:val="000000"/>
          <w:lang w:val="es-CR"/>
        </w:rPr>
        <w:br/>
      </w:r>
      <w:r w:rsidR="000721C6" w:rsidRPr="000721C6">
        <w:rPr>
          <w:rFonts w:asciiTheme="minorHAnsi" w:hAnsiTheme="minorHAnsi" w:cstheme="minorHAnsi"/>
          <w:bCs/>
          <w:color w:val="000000"/>
          <w:lang w:val="es-CR"/>
        </w:rPr>
        <w:t>Restaurante El Sapito</w:t>
      </w:r>
      <w:r w:rsidR="000721C6">
        <w:rPr>
          <w:rFonts w:asciiTheme="minorHAnsi" w:hAnsiTheme="minorHAnsi" w:cstheme="minorHAnsi"/>
          <w:bCs/>
          <w:color w:val="000000"/>
          <w:lang w:val="es-CR"/>
        </w:rPr>
        <w:br/>
      </w:r>
      <w:r w:rsidR="00EC0915" w:rsidRPr="00EC0915">
        <w:rPr>
          <w:rFonts w:asciiTheme="minorHAnsi" w:hAnsiTheme="minorHAnsi" w:cstheme="minorHAnsi"/>
          <w:bCs/>
          <w:color w:val="000000"/>
          <w:lang w:val="es-CR"/>
        </w:rPr>
        <w:t>Restaurante Los Molinos de Vie</w:t>
      </w:r>
      <w:r w:rsidR="00EC0915">
        <w:rPr>
          <w:rFonts w:asciiTheme="minorHAnsi" w:hAnsiTheme="minorHAnsi" w:cstheme="minorHAnsi"/>
          <w:bCs/>
          <w:color w:val="000000"/>
          <w:lang w:val="es-CR"/>
        </w:rPr>
        <w:t>nto</w:t>
      </w:r>
      <w:r w:rsidR="00EC0915">
        <w:rPr>
          <w:rFonts w:asciiTheme="minorHAnsi" w:hAnsiTheme="minorHAnsi" w:cstheme="minorHAnsi"/>
          <w:bCs/>
          <w:color w:val="000000"/>
          <w:lang w:val="es-CR"/>
        </w:rPr>
        <w:br/>
      </w:r>
      <w:r w:rsidR="00EC0915" w:rsidRPr="00EC0915">
        <w:rPr>
          <w:rFonts w:asciiTheme="minorHAnsi" w:hAnsiTheme="minorHAnsi" w:cstheme="minorHAnsi"/>
          <w:bCs/>
          <w:color w:val="000000"/>
          <w:lang w:val="es-CR"/>
        </w:rPr>
        <w:t>La Cocina de mi Pueblo</w:t>
      </w:r>
      <w:r w:rsidR="00EC0915">
        <w:rPr>
          <w:rFonts w:asciiTheme="minorHAnsi" w:hAnsiTheme="minorHAnsi" w:cstheme="minorHAnsi"/>
          <w:bCs/>
          <w:color w:val="000000"/>
          <w:lang w:val="es-CR"/>
        </w:rPr>
        <w:br/>
      </w:r>
    </w:p>
    <w:p w14:paraId="10B7F35F" w14:textId="3C07B5F0" w:rsidR="03505573" w:rsidRPr="00FE182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color w:val="000000"/>
          <w:lang w:val="es-ES"/>
        </w:rPr>
      </w:pPr>
      <w:r w:rsidRPr="00FE1821">
        <w:rPr>
          <w:rFonts w:asciiTheme="minorHAnsi" w:hAnsiTheme="minorHAnsi" w:cstheme="minorHAnsi"/>
          <w:b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0667911D" w14:textId="55447EE3" w:rsidR="009853EC" w:rsidRPr="00D851E1" w:rsidRDefault="009853EC" w:rsidP="009853EC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Estrategia competitiva</w:t>
      </w:r>
      <w:r w:rsidRPr="009853EC">
        <w:rPr>
          <w:rFonts w:asciiTheme="minorHAnsi" w:hAnsiTheme="minorHAnsi" w:cstheme="minorHAnsi"/>
          <w:bCs/>
          <w:color w:val="000000"/>
          <w:lang w:val="es-ES"/>
        </w:rPr>
        <w:t xml:space="preserve"> </w:t>
      </w:r>
      <w:r>
        <w:rPr>
          <w:rFonts w:asciiTheme="minorHAnsi" w:hAnsiTheme="minorHAnsi" w:cstheme="minorHAnsi"/>
          <w:bCs/>
          <w:color w:val="000000"/>
          <w:lang w:val="es-ES"/>
        </w:rPr>
        <w:t>por diferenciación, por medio de una p</w:t>
      </w:r>
      <w:r w:rsidRPr="009853EC">
        <w:rPr>
          <w:rFonts w:asciiTheme="minorHAnsi" w:hAnsiTheme="minorHAnsi" w:cstheme="minorHAnsi"/>
          <w:bCs/>
          <w:color w:val="000000"/>
          <w:lang w:val="es-ES"/>
        </w:rPr>
        <w:t xml:space="preserve">ropuesta de </w:t>
      </w:r>
      <w:r>
        <w:rPr>
          <w:rFonts w:asciiTheme="minorHAnsi" w:hAnsiTheme="minorHAnsi" w:cstheme="minorHAnsi"/>
          <w:bCs/>
          <w:color w:val="000000"/>
          <w:lang w:val="es-ES"/>
        </w:rPr>
        <w:t>v</w:t>
      </w:r>
      <w:r w:rsidRPr="009853EC">
        <w:rPr>
          <w:rFonts w:asciiTheme="minorHAnsi" w:hAnsiTheme="minorHAnsi" w:cstheme="minorHAnsi"/>
          <w:bCs/>
          <w:color w:val="000000"/>
          <w:lang w:val="es-ES"/>
        </w:rPr>
        <w:t xml:space="preserve">alor </w:t>
      </w:r>
      <w:r>
        <w:rPr>
          <w:rFonts w:asciiTheme="minorHAnsi" w:hAnsiTheme="minorHAnsi" w:cstheme="minorHAnsi"/>
          <w:bCs/>
          <w:color w:val="000000"/>
          <w:lang w:val="es-ES"/>
        </w:rPr>
        <w:t>ú</w:t>
      </w:r>
      <w:r w:rsidRPr="009853EC">
        <w:rPr>
          <w:rFonts w:asciiTheme="minorHAnsi" w:hAnsiTheme="minorHAnsi" w:cstheme="minorHAnsi"/>
          <w:bCs/>
          <w:color w:val="000000"/>
          <w:lang w:val="es-ES"/>
        </w:rPr>
        <w:t>nica</w:t>
      </w:r>
      <w:r>
        <w:rPr>
          <w:rFonts w:asciiTheme="minorHAnsi" w:hAnsiTheme="minorHAnsi" w:cstheme="minorHAnsi"/>
          <w:bCs/>
          <w:color w:val="000000"/>
          <w:lang w:val="es-ES"/>
        </w:rPr>
        <w:t>, ya que e</w:t>
      </w:r>
      <w:r w:rsidRPr="009853EC">
        <w:rPr>
          <w:rFonts w:asciiTheme="minorHAnsi" w:hAnsiTheme="minorHAnsi" w:cstheme="minorHAnsi"/>
          <w:bCs/>
          <w:color w:val="000000"/>
          <w:lang w:val="es-ES"/>
        </w:rPr>
        <w:t xml:space="preserve">sta pizzería se especializa en ofrecer pizzas únicas elaboradas con una base de papa, en lugar de la masa tradicional de harina. </w:t>
      </w:r>
      <w:r>
        <w:rPr>
          <w:rFonts w:asciiTheme="minorHAnsi" w:hAnsiTheme="minorHAnsi" w:cstheme="minorHAnsi"/>
          <w:bCs/>
          <w:color w:val="000000"/>
          <w:lang w:val="es-ES"/>
        </w:rPr>
        <w:br/>
      </w:r>
      <w:r w:rsidRPr="009853EC">
        <w:rPr>
          <w:rFonts w:asciiTheme="minorHAnsi" w:hAnsiTheme="minorHAnsi" w:cstheme="minorHAnsi"/>
          <w:bCs/>
          <w:color w:val="000000"/>
          <w:lang w:val="es-ES"/>
        </w:rPr>
        <w:t>Esta innovación está diseñada para atraer a clientes interesados en opciones sin gluten y en sabores novedosos.</w:t>
      </w:r>
    </w:p>
    <w:p w14:paraId="577CD9D7" w14:textId="5C88BA94" w:rsidR="009853EC" w:rsidRPr="00FE1821" w:rsidRDefault="03505573" w:rsidP="00FE1821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color w:val="000000" w:themeColor="text1"/>
          <w:lang w:val="es-ES"/>
        </w:rPr>
      </w:pPr>
      <w:r w:rsidRPr="00FE1821">
        <w:rPr>
          <w:rFonts w:asciiTheme="minorHAnsi" w:hAnsiTheme="minorHAnsi" w:cstheme="minorHAnsi"/>
          <w:b/>
          <w:color w:val="000000" w:themeColor="text1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 w14:paraId="3D466BFA" w14:textId="3D03C6EC" w:rsidR="00FE1821" w:rsidRPr="00FE1821" w:rsidRDefault="00FE1821" w:rsidP="00FE1821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CR"/>
        </w:rPr>
      </w:pP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>Diseño del Producto:</w:t>
      </w:r>
    </w:p>
    <w:p w14:paraId="078D9762" w14:textId="77777777" w:rsidR="00476ED5" w:rsidRDefault="00FE1821" w:rsidP="00FE1821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CR"/>
        </w:rPr>
      </w:pP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>Variedad de Sabores y Recetas</w:t>
      </w:r>
      <w:r w:rsidR="00476ED5">
        <w:rPr>
          <w:rFonts w:asciiTheme="minorHAnsi" w:hAnsiTheme="minorHAnsi" w:cstheme="minorHAnsi"/>
          <w:bCs/>
          <w:color w:val="000000" w:themeColor="text1"/>
          <w:lang w:val="es-CR"/>
        </w:rPr>
        <w:t xml:space="preserve">, ya que </w:t>
      </w:r>
      <w:proofErr w:type="spellStart"/>
      <w:r w:rsidR="00476ED5">
        <w:rPr>
          <w:rFonts w:asciiTheme="minorHAnsi" w:hAnsiTheme="minorHAnsi" w:cstheme="minorHAnsi"/>
          <w:bCs/>
          <w:color w:val="000000" w:themeColor="text1"/>
          <w:lang w:val="es-CR"/>
        </w:rPr>
        <w:t>Pizzatato</w:t>
      </w:r>
      <w:proofErr w:type="spellEnd"/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 xml:space="preserve"> desarrolla un menú diverso con combinaciones de pizzas que utilizan la base de papa, presentando opciones que no se encuentran en pizzerías convencionales. </w:t>
      </w:r>
    </w:p>
    <w:p w14:paraId="5625D83D" w14:textId="77777777" w:rsidR="00476ED5" w:rsidRDefault="00FE1821" w:rsidP="00FE1821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CR"/>
        </w:rPr>
      </w:pP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lastRenderedPageBreak/>
        <w:t>Of</w:t>
      </w:r>
      <w:r w:rsidR="00476ED5">
        <w:rPr>
          <w:rFonts w:asciiTheme="minorHAnsi" w:hAnsiTheme="minorHAnsi" w:cstheme="minorHAnsi"/>
          <w:bCs/>
          <w:color w:val="000000" w:themeColor="text1"/>
          <w:lang w:val="es-CR"/>
        </w:rPr>
        <w:t>erta de</w:t>
      </w: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 xml:space="preserve"> recetas innovadoras con ingredientes frescos y locales, así como combinaciones gourmet.</w:t>
      </w:r>
    </w:p>
    <w:p w14:paraId="608DEF79" w14:textId="11082B38" w:rsidR="00FE1821" w:rsidRPr="00FE1821" w:rsidRDefault="00FE1821" w:rsidP="00FE1821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CR"/>
        </w:rPr>
      </w:pP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 xml:space="preserve">Calidad de Ingredientes </w:t>
      </w:r>
      <w:r w:rsidR="00476ED5">
        <w:rPr>
          <w:rFonts w:asciiTheme="minorHAnsi" w:hAnsiTheme="minorHAnsi" w:cstheme="minorHAnsi"/>
          <w:bCs/>
          <w:color w:val="000000" w:themeColor="text1"/>
          <w:lang w:val="es-CR"/>
        </w:rPr>
        <w:t>ya que se u</w:t>
      </w: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>tilizan ingredientes de alta calidad, priorizando opciones orgánicas y locales, para atraer a clientes preocupados por la salud y la sostenibilidad.</w:t>
      </w:r>
    </w:p>
    <w:p w14:paraId="7B0D7D32" w14:textId="0A222C3F" w:rsidR="00FE1821" w:rsidRPr="00FE1821" w:rsidRDefault="00FE1821" w:rsidP="00FE1821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CR"/>
        </w:rPr>
      </w:pP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>Experiencia del Cliente:</w:t>
      </w:r>
    </w:p>
    <w:p w14:paraId="0A59CC8D" w14:textId="57C5BB6E" w:rsidR="009853EC" w:rsidRPr="00FE1821" w:rsidRDefault="00FE1821" w:rsidP="00FE1821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CR"/>
        </w:rPr>
      </w:pP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 xml:space="preserve">Atención al </w:t>
      </w:r>
      <w:r w:rsidR="00E176D6">
        <w:rPr>
          <w:rFonts w:asciiTheme="minorHAnsi" w:hAnsiTheme="minorHAnsi" w:cstheme="minorHAnsi"/>
          <w:bCs/>
          <w:color w:val="000000" w:themeColor="text1"/>
          <w:lang w:val="es-CR"/>
        </w:rPr>
        <w:t>c</w:t>
      </w: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>liente</w:t>
      </w:r>
      <w:r w:rsidR="00E176D6">
        <w:rPr>
          <w:rFonts w:asciiTheme="minorHAnsi" w:hAnsiTheme="minorHAnsi" w:cstheme="minorHAnsi"/>
          <w:bCs/>
          <w:color w:val="000000" w:themeColor="text1"/>
          <w:lang w:val="es-CR"/>
        </w:rPr>
        <w:t>, por medio de</w:t>
      </w: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 xml:space="preserve"> personal </w:t>
      </w:r>
      <w:r w:rsidR="00E176D6">
        <w:rPr>
          <w:rFonts w:asciiTheme="minorHAnsi" w:hAnsiTheme="minorHAnsi" w:cstheme="minorHAnsi"/>
          <w:bCs/>
          <w:color w:val="000000" w:themeColor="text1"/>
          <w:lang w:val="es-CR"/>
        </w:rPr>
        <w:t xml:space="preserve">altamente </w:t>
      </w:r>
      <w:r w:rsidRPr="00FE1821">
        <w:rPr>
          <w:rFonts w:asciiTheme="minorHAnsi" w:hAnsiTheme="minorHAnsi" w:cstheme="minorHAnsi"/>
          <w:bCs/>
          <w:color w:val="000000" w:themeColor="text1"/>
          <w:lang w:val="es-CR"/>
        </w:rPr>
        <w:t>capacitado para ofrecer un servicio excepcional y educar a los clientes sobre los beneficios y el proceso de elaboración de las pizzas a base de papa.</w:t>
      </w:r>
    </w:p>
    <w:p w14:paraId="0187BD6B" w14:textId="7D1FCB38" w:rsidR="0026038A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Mezcla de marketing: A continuación, deberán explicar ampliamente la mezcla de marketing.</w:t>
      </w:r>
    </w:p>
    <w:p w14:paraId="50A8B32F" w14:textId="77777777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33FFF077" w14:textId="4A454C91" w:rsidR="035055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Descripción: </w:t>
      </w:r>
    </w:p>
    <w:p w14:paraId="28C1ED54" w14:textId="77777777" w:rsidR="00385501" w:rsidRDefault="007B723D" w:rsidP="007B723D">
      <w:pPr>
        <w:pStyle w:val="NormalWeb"/>
        <w:spacing w:line="360" w:lineRule="auto"/>
        <w:ind w:left="2127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B723D">
        <w:rPr>
          <w:rFonts w:asciiTheme="minorHAnsi" w:hAnsiTheme="minorHAnsi" w:cstheme="minorHAnsi"/>
          <w:bCs/>
          <w:color w:val="000000" w:themeColor="text1"/>
          <w:lang w:val="es-ES"/>
        </w:rPr>
        <w:t xml:space="preserve">El producto principal de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Pizzatato</w:t>
      </w:r>
      <w:proofErr w:type="spellEnd"/>
      <w:r w:rsidRPr="007B723D">
        <w:rPr>
          <w:rFonts w:asciiTheme="minorHAnsi" w:hAnsiTheme="minorHAnsi" w:cstheme="minorHAnsi"/>
          <w:bCs/>
          <w:color w:val="000000" w:themeColor="text1"/>
          <w:lang w:val="es-ES"/>
        </w:rPr>
        <w:t xml:space="preserve"> es una variedad de pizzas innovadoras elaboradas con una base de papa en lugar de la masa de harina tradicional. </w:t>
      </w:r>
    </w:p>
    <w:p w14:paraId="3890611A" w14:textId="77777777" w:rsidR="00385501" w:rsidRDefault="007B723D" w:rsidP="007B723D">
      <w:pPr>
        <w:pStyle w:val="NormalWeb"/>
        <w:spacing w:line="360" w:lineRule="auto"/>
        <w:ind w:left="2127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B723D">
        <w:rPr>
          <w:rFonts w:asciiTheme="minorHAnsi" w:hAnsiTheme="minorHAnsi" w:cstheme="minorHAnsi"/>
          <w:bCs/>
          <w:color w:val="000000" w:themeColor="text1"/>
          <w:lang w:val="es-ES"/>
        </w:rPr>
        <w:t xml:space="preserve">La base de papa ofrece una opción sin gluten, atrayendo a clientes con restricciones dietéticas o que buscan alternativas más saludables. </w:t>
      </w:r>
    </w:p>
    <w:p w14:paraId="454CD3B6" w14:textId="32BA8516" w:rsidR="00EF1626" w:rsidRPr="00D851E1" w:rsidRDefault="007B723D" w:rsidP="007B723D">
      <w:pPr>
        <w:pStyle w:val="NormalWeb"/>
        <w:spacing w:line="360" w:lineRule="auto"/>
        <w:ind w:left="2127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B723D">
        <w:rPr>
          <w:rFonts w:asciiTheme="minorHAnsi" w:hAnsiTheme="minorHAnsi" w:cstheme="minorHAnsi"/>
          <w:bCs/>
          <w:color w:val="000000" w:themeColor="text1"/>
          <w:lang w:val="es-ES"/>
        </w:rPr>
        <w:t>Las pizzas están diseñadas para combinar sabores únicos con ingredientes frescos y de alta calidad.</w:t>
      </w:r>
    </w:p>
    <w:p w14:paraId="335963AD" w14:textId="5A755198" w:rsidR="00EF1626" w:rsidRDefault="03505573" w:rsidP="00EF1626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Atributos.</w:t>
      </w:r>
    </w:p>
    <w:p w14:paraId="1B4B505A" w14:textId="77777777" w:rsidR="005E78B9" w:rsidRPr="005E78B9" w:rsidRDefault="005E78B9" w:rsidP="005E78B9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5E78B9">
        <w:rPr>
          <w:rFonts w:asciiTheme="minorHAnsi" w:hAnsiTheme="minorHAnsi" w:cstheme="minorHAnsi"/>
          <w:bCs/>
          <w:color w:val="000000"/>
          <w:lang w:val="es-ES"/>
        </w:rPr>
        <w:t>Base de Papa: La base está hecha a partir de papas frescas, que se preparan de manera que ofrecen una textura crujiente y un sabor distintivo, diferente a las bases tradicionales.</w:t>
      </w:r>
    </w:p>
    <w:p w14:paraId="335644BE" w14:textId="77777777" w:rsidR="005E78B9" w:rsidRPr="005E78B9" w:rsidRDefault="005E78B9" w:rsidP="005E78B9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5E78B9">
        <w:rPr>
          <w:rFonts w:asciiTheme="minorHAnsi" w:hAnsiTheme="minorHAnsi" w:cstheme="minorHAnsi"/>
          <w:bCs/>
          <w:color w:val="000000"/>
          <w:lang w:val="es-ES"/>
        </w:rPr>
        <w:lastRenderedPageBreak/>
        <w:t>Ingredientes Frescos: Utiliza vegetales, carnes y quesos frescos, algunos de los cuales pueden ser orgánicos o locales, garantizando calidad y sabor.</w:t>
      </w:r>
    </w:p>
    <w:p w14:paraId="4508A378" w14:textId="76E418F4" w:rsidR="00D851E1" w:rsidRDefault="03505573" w:rsidP="00D851E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Empaque. </w:t>
      </w:r>
    </w:p>
    <w:p w14:paraId="2C3ADE6B" w14:textId="3518BBBB" w:rsidR="00645554" w:rsidRPr="00645554" w:rsidRDefault="00645554" w:rsidP="00645554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645554">
        <w:rPr>
          <w:rFonts w:asciiTheme="minorHAnsi" w:hAnsiTheme="minorHAnsi" w:cstheme="minorHAnsi"/>
          <w:bCs/>
          <w:color w:val="000000"/>
          <w:lang w:val="es-ES"/>
        </w:rPr>
        <w:t xml:space="preserve">Diseño del Empaque: El empaque está diseñado para ser funcional y atractivo. </w:t>
      </w:r>
      <w:r>
        <w:rPr>
          <w:rFonts w:asciiTheme="minorHAnsi" w:hAnsiTheme="minorHAnsi" w:cstheme="minorHAnsi"/>
          <w:bCs/>
          <w:color w:val="000000"/>
          <w:lang w:val="es-ES"/>
        </w:rPr>
        <w:br/>
      </w:r>
      <w:r w:rsidRPr="00645554">
        <w:rPr>
          <w:rFonts w:asciiTheme="minorHAnsi" w:hAnsiTheme="minorHAnsi" w:cstheme="minorHAnsi"/>
          <w:bCs/>
          <w:color w:val="000000"/>
          <w:lang w:val="es-ES"/>
        </w:rPr>
        <w:t xml:space="preserve">Incluye cajas reciclables o biodegradables con el logotipo y los colores de la pizzería. </w:t>
      </w:r>
      <w:r>
        <w:rPr>
          <w:rFonts w:asciiTheme="minorHAnsi" w:hAnsiTheme="minorHAnsi" w:cstheme="minorHAnsi"/>
          <w:bCs/>
          <w:color w:val="000000"/>
          <w:lang w:val="es-ES"/>
        </w:rPr>
        <w:br/>
      </w:r>
      <w:r w:rsidRPr="00645554">
        <w:rPr>
          <w:rFonts w:asciiTheme="minorHAnsi" w:hAnsiTheme="minorHAnsi" w:cstheme="minorHAnsi"/>
          <w:bCs/>
          <w:color w:val="000000"/>
          <w:lang w:val="es-ES"/>
        </w:rPr>
        <w:t>La caja puede estar diseñada para mantener la pizza caliente y fresca durante el transporte.</w:t>
      </w:r>
    </w:p>
    <w:p w14:paraId="7D4964A1" w14:textId="10E6CFC0" w:rsidR="00EF1626" w:rsidRPr="00EF1626" w:rsidRDefault="00645554" w:rsidP="00645554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645554">
        <w:rPr>
          <w:rFonts w:asciiTheme="minorHAnsi" w:hAnsiTheme="minorHAnsi" w:cstheme="minorHAnsi"/>
          <w:bCs/>
          <w:color w:val="000000"/>
          <w:lang w:val="es-ES"/>
        </w:rPr>
        <w:t xml:space="preserve">Etiqueta y Branding: El empaque incluye información clara sobre el producto, ingredientes y beneficios. </w:t>
      </w:r>
      <w:r>
        <w:rPr>
          <w:rFonts w:asciiTheme="minorHAnsi" w:hAnsiTheme="minorHAnsi" w:cstheme="minorHAnsi"/>
          <w:bCs/>
          <w:color w:val="000000"/>
          <w:lang w:val="es-ES"/>
        </w:rPr>
        <w:br/>
      </w:r>
      <w:r w:rsidRPr="00645554">
        <w:rPr>
          <w:rFonts w:asciiTheme="minorHAnsi" w:hAnsiTheme="minorHAnsi" w:cstheme="minorHAnsi"/>
          <w:bCs/>
          <w:color w:val="000000"/>
          <w:lang w:val="es-ES"/>
        </w:rPr>
        <w:t>Puede incluir una breve descripción de la historia de la base de papa y cómo se elabora, añadiendo un toque personal y educativo para el cliente.</w:t>
      </w:r>
    </w:p>
    <w:p w14:paraId="3AFF9DC1" w14:textId="58DF4545" w:rsidR="00074B33" w:rsidRPr="00EF1626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Presentaciones a la venta. </w:t>
      </w:r>
    </w:p>
    <w:p w14:paraId="75B00CD1" w14:textId="77777777" w:rsidR="003D5B69" w:rsidRPr="003D5B69" w:rsidRDefault="003D5B69" w:rsidP="003D5B69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3D5B69">
        <w:rPr>
          <w:rFonts w:asciiTheme="minorHAnsi" w:hAnsiTheme="minorHAnsi" w:cstheme="minorHAnsi"/>
          <w:bCs/>
          <w:color w:val="000000"/>
          <w:lang w:val="es-ES"/>
        </w:rPr>
        <w:t>Tamaños de Pizza: Las pizzas están disponibles en diferentes tamaños, como individual, mediana, grande y familiar, para adaptarse a las necesidades de diferentes clientes y grupos.</w:t>
      </w:r>
    </w:p>
    <w:p w14:paraId="7DE8988C" w14:textId="6808F0F4" w:rsidR="003D5B69" w:rsidRPr="003D5B69" w:rsidRDefault="003D5B69" w:rsidP="003D5B69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3D5B69">
        <w:rPr>
          <w:rFonts w:asciiTheme="minorHAnsi" w:hAnsiTheme="minorHAnsi" w:cstheme="minorHAnsi"/>
          <w:bCs/>
          <w:color w:val="000000"/>
          <w:lang w:val="es-ES"/>
        </w:rPr>
        <w:t>También pueden ofrecer opciones de pizza en formato para compartir, como cortadas en tamaños más pequeños o en formato de pizza cuadrada.</w:t>
      </w:r>
    </w:p>
    <w:p w14:paraId="2ED73ABF" w14:textId="77777777" w:rsidR="003D5B69" w:rsidRDefault="003D5B69" w:rsidP="003D5B69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3D5B69">
        <w:rPr>
          <w:rFonts w:asciiTheme="minorHAnsi" w:hAnsiTheme="minorHAnsi" w:cstheme="minorHAnsi"/>
          <w:bCs/>
          <w:color w:val="000000"/>
          <w:lang w:val="es-ES"/>
        </w:rPr>
        <w:t>Opciones para Llevar y Entrega: El producto está disponible tanto para llevar como para entrega a domicilio.</w:t>
      </w:r>
    </w:p>
    <w:p w14:paraId="7C562ED0" w14:textId="11F58370" w:rsidR="00EF1626" w:rsidRPr="00D851E1" w:rsidRDefault="003D5B69" w:rsidP="003D5B69">
      <w:pPr>
        <w:pStyle w:val="NormalWeb"/>
        <w:spacing w:line="360" w:lineRule="auto"/>
        <w:ind w:left="2124"/>
        <w:rPr>
          <w:rFonts w:asciiTheme="minorHAnsi" w:hAnsiTheme="minorHAnsi" w:cstheme="minorHAnsi"/>
          <w:bCs/>
          <w:color w:val="000000"/>
          <w:lang w:val="es-ES"/>
        </w:rPr>
      </w:pPr>
      <w:r w:rsidRPr="003D5B69">
        <w:rPr>
          <w:rFonts w:asciiTheme="minorHAnsi" w:hAnsiTheme="minorHAnsi" w:cstheme="minorHAnsi"/>
          <w:bCs/>
          <w:color w:val="000000"/>
          <w:lang w:val="es-ES"/>
        </w:rPr>
        <w:lastRenderedPageBreak/>
        <w:t>Las pizzas se presentan en empaques que facilitan el transporte y aseguran que lleguen en óptimas condiciones.</w:t>
      </w:r>
    </w:p>
    <w:p w14:paraId="1ED172E6" w14:textId="1DD63902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0C7F7495" w14:textId="4464DDF4" w:rsidR="008E4477" w:rsidRPr="008E4477" w:rsidRDefault="03505573" w:rsidP="008E4477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A quienes va dirigido: </w:t>
      </w:r>
      <w:r w:rsidR="008842FA">
        <w:rPr>
          <w:rFonts w:asciiTheme="minorHAnsi" w:hAnsiTheme="minorHAnsi" w:cstheme="minorHAnsi"/>
          <w:bCs/>
          <w:color w:val="000000" w:themeColor="text1"/>
          <w:lang w:val="es-ES"/>
        </w:rPr>
        <w:br/>
      </w:r>
      <w:r w:rsidR="008E4477" w:rsidRPr="008E4477">
        <w:rPr>
          <w:rFonts w:asciiTheme="minorHAnsi" w:hAnsiTheme="minorHAnsi" w:cstheme="minorHAnsi"/>
          <w:bCs/>
          <w:color w:val="000000"/>
          <w:lang w:val="es-ES"/>
        </w:rPr>
        <w:t>• Personas con intolerancia al gluten o que buscan alternativas saludables. Ofrec</w:t>
      </w:r>
      <w:r w:rsidR="008E4477">
        <w:rPr>
          <w:rFonts w:asciiTheme="minorHAnsi" w:hAnsiTheme="minorHAnsi" w:cstheme="minorHAnsi"/>
          <w:bCs/>
          <w:color w:val="000000"/>
          <w:lang w:val="es-ES"/>
        </w:rPr>
        <w:t>iendo</w:t>
      </w:r>
      <w:r w:rsidR="008E4477" w:rsidRPr="008E4477">
        <w:rPr>
          <w:rFonts w:asciiTheme="minorHAnsi" w:hAnsiTheme="minorHAnsi" w:cstheme="minorHAnsi"/>
          <w:bCs/>
          <w:color w:val="000000"/>
          <w:lang w:val="es-ES"/>
        </w:rPr>
        <w:t xml:space="preserve"> un precio competitivo para este segmento puede atraer a clientes que necesitan opciones sin gluten y están dispuestos a pagar un poco más por una oferta especializada.</w:t>
      </w:r>
    </w:p>
    <w:p w14:paraId="1E3BEF61" w14:textId="52F71CC9" w:rsidR="008E4477" w:rsidRPr="008E4477" w:rsidRDefault="008E4477" w:rsidP="008E4477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8E4477">
        <w:rPr>
          <w:rFonts w:asciiTheme="minorHAnsi" w:hAnsiTheme="minorHAnsi" w:cstheme="minorHAnsi"/>
          <w:bCs/>
          <w:color w:val="000000"/>
          <w:lang w:val="es-ES"/>
        </w:rPr>
        <w:t>Consumidores que disfrutan probar nuevos productos y sabores. Este grupo está interesado en la innovación y la originalidad, por lo que una estrategia de precio que destaque la exclusividad del producto puede ser efectiva.</w:t>
      </w:r>
    </w:p>
    <w:p w14:paraId="502586BC" w14:textId="65402148" w:rsidR="008E4477" w:rsidRPr="008E4477" w:rsidRDefault="008E4477" w:rsidP="008E4477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8E4477">
        <w:rPr>
          <w:rFonts w:asciiTheme="minorHAnsi" w:hAnsiTheme="minorHAnsi" w:cstheme="minorHAnsi"/>
          <w:bCs/>
          <w:color w:val="000000"/>
          <w:lang w:val="es-ES"/>
        </w:rPr>
        <w:t>Familias y grupos que buscan opciones de comida para compartir. Los paquetes familiares y las promociones pueden atraer a estos clientes, proporcionando una opción económica y conveniente para comer juntos.</w:t>
      </w:r>
    </w:p>
    <w:p w14:paraId="121899BC" w14:textId="3BEB2D77" w:rsidR="0026038A" w:rsidRPr="00F3676B" w:rsidRDefault="008E4477" w:rsidP="00F3676B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8E4477">
        <w:rPr>
          <w:rFonts w:asciiTheme="minorHAnsi" w:hAnsiTheme="minorHAnsi" w:cstheme="minorHAnsi"/>
          <w:bCs/>
          <w:color w:val="000000"/>
          <w:lang w:val="es-ES"/>
        </w:rPr>
        <w:t xml:space="preserve">Clientes que buscan una buena relación calidad-precio. Ofrecer promociones y precios de </w:t>
      </w:r>
      <w:r w:rsidR="00F3676B">
        <w:rPr>
          <w:rFonts w:asciiTheme="minorHAnsi" w:hAnsiTheme="minorHAnsi" w:cstheme="minorHAnsi"/>
          <w:bCs/>
          <w:color w:val="000000"/>
          <w:lang w:val="es-ES"/>
        </w:rPr>
        <w:t>introduc</w:t>
      </w:r>
      <w:r w:rsidRPr="008E4477">
        <w:rPr>
          <w:rFonts w:asciiTheme="minorHAnsi" w:hAnsiTheme="minorHAnsi" w:cstheme="minorHAnsi"/>
          <w:bCs/>
          <w:color w:val="000000"/>
          <w:lang w:val="es-ES"/>
        </w:rPr>
        <w:t>ción puede captar la atención de aquellos que buscan una buena oferta sin comprometer la calidad.</w:t>
      </w:r>
    </w:p>
    <w:p w14:paraId="7073AB2D" w14:textId="7AD2908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652EC16A" w14:textId="5939DAD1" w:rsidR="001A2DBE" w:rsidRPr="001A2DBE" w:rsidRDefault="03505573" w:rsidP="001A2DBE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  <w:r w:rsidR="001A2DBE">
        <w:rPr>
          <w:rFonts w:asciiTheme="minorHAnsi" w:hAnsiTheme="minorHAnsi" w:cstheme="minorHAnsi"/>
          <w:bCs/>
          <w:color w:val="000000" w:themeColor="text1"/>
          <w:lang w:val="es-ES"/>
        </w:rPr>
        <w:br/>
      </w:r>
      <w:r w:rsidR="001A2DBE" w:rsidRPr="001A2DBE">
        <w:rPr>
          <w:rFonts w:asciiTheme="minorHAnsi" w:hAnsiTheme="minorHAnsi" w:cstheme="minorHAnsi"/>
          <w:bCs/>
          <w:color w:val="000000"/>
          <w:lang w:val="es-ES"/>
        </w:rPr>
        <w:t xml:space="preserve">La pizzería </w:t>
      </w:r>
      <w:r w:rsidR="001E361C">
        <w:rPr>
          <w:rFonts w:asciiTheme="minorHAnsi" w:hAnsiTheme="minorHAnsi" w:cstheme="minorHAnsi"/>
          <w:bCs/>
          <w:color w:val="000000"/>
          <w:lang w:val="es-ES"/>
        </w:rPr>
        <w:t>tendrá</w:t>
      </w:r>
      <w:r w:rsidR="001A2DBE" w:rsidRPr="001A2DBE">
        <w:rPr>
          <w:rFonts w:asciiTheme="minorHAnsi" w:hAnsiTheme="minorHAnsi" w:cstheme="minorHAnsi"/>
          <w:bCs/>
          <w:color w:val="000000"/>
          <w:lang w:val="es-ES"/>
        </w:rPr>
        <w:t xml:space="preserve"> una ubicación física en Pacayas, Cartago, diseñada para atraer a los clientes locales y ofrecer una experiencia gastronómica agradable. </w:t>
      </w:r>
    </w:p>
    <w:p w14:paraId="4B6C7692" w14:textId="54A3A2C9" w:rsidR="008B64FE" w:rsidRPr="008B64FE" w:rsidRDefault="03505573" w:rsidP="008B64FE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Logística.</w:t>
      </w:r>
      <w:r w:rsidR="00165054">
        <w:rPr>
          <w:rFonts w:asciiTheme="minorHAnsi" w:hAnsiTheme="minorHAnsi" w:cstheme="minorHAnsi"/>
          <w:bCs/>
          <w:color w:val="000000"/>
          <w:lang w:val="es-ES"/>
        </w:rPr>
        <w:br/>
      </w:r>
      <w:r w:rsidR="008B64FE" w:rsidRPr="008B64FE">
        <w:rPr>
          <w:rFonts w:asciiTheme="minorHAnsi" w:hAnsiTheme="minorHAnsi" w:cstheme="minorHAnsi"/>
          <w:bCs/>
          <w:color w:val="000000"/>
          <w:lang w:val="es-ES"/>
        </w:rPr>
        <w:t>• Servicio para Llevar</w:t>
      </w:r>
      <w:r w:rsidR="00465D49">
        <w:rPr>
          <w:rFonts w:asciiTheme="minorHAnsi" w:hAnsiTheme="minorHAnsi" w:cstheme="minorHAnsi"/>
          <w:bCs/>
          <w:color w:val="000000"/>
          <w:lang w:val="es-ES"/>
        </w:rPr>
        <w:t>, o</w:t>
      </w:r>
      <w:r w:rsidR="008B64FE" w:rsidRPr="008B64FE">
        <w:rPr>
          <w:rFonts w:asciiTheme="minorHAnsi" w:hAnsiTheme="minorHAnsi" w:cstheme="minorHAnsi"/>
          <w:bCs/>
          <w:color w:val="000000"/>
          <w:lang w:val="es-ES"/>
        </w:rPr>
        <w:t xml:space="preserve">frecer un servicio eficiente para recoger pedidos en el local. </w:t>
      </w:r>
    </w:p>
    <w:p w14:paraId="498E3916" w14:textId="54794F1F" w:rsidR="00165054" w:rsidRDefault="008B64FE" w:rsidP="00AE3AD6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8B64FE">
        <w:rPr>
          <w:rFonts w:asciiTheme="minorHAnsi" w:hAnsiTheme="minorHAnsi" w:cstheme="minorHAnsi"/>
          <w:bCs/>
          <w:color w:val="000000"/>
          <w:lang w:val="es-ES"/>
        </w:rPr>
        <w:lastRenderedPageBreak/>
        <w:t xml:space="preserve">Entrega a Domicilio: Implementar un servicio de entrega a domicilio para llegar a clientes que prefieren disfrutar de las pizzas en casa. </w:t>
      </w:r>
    </w:p>
    <w:p w14:paraId="5E956D12" w14:textId="77777777" w:rsidR="00AE3AD6" w:rsidRPr="00AE3AD6" w:rsidRDefault="00AE3AD6" w:rsidP="00AE3AD6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p w14:paraId="0396A948" w14:textId="17A721B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14:paraId="0997B062" w14:textId="25863258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sociales.</w:t>
      </w:r>
    </w:p>
    <w:p w14:paraId="65064253" w14:textId="77777777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0926AB78" w14:textId="5B4E715E" w:rsidR="0026038A" w:rsidRPr="00D851E1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2 x 1.</w:t>
      </w:r>
    </w:p>
    <w:p w14:paraId="592D3454" w14:textId="13A820E6" w:rsidR="00235DF8" w:rsidRPr="006D26D3" w:rsidRDefault="03505573" w:rsidP="006D26D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Regalías.</w:t>
      </w:r>
    </w:p>
    <w:sectPr w:rsidR="00235DF8" w:rsidRPr="006D26D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8418" w14:textId="77777777" w:rsidR="00817658" w:rsidRDefault="00817658" w:rsidP="00A01EFA">
      <w:pPr>
        <w:spacing w:after="0" w:line="240" w:lineRule="auto"/>
      </w:pPr>
      <w:r>
        <w:separator/>
      </w:r>
    </w:p>
  </w:endnote>
  <w:endnote w:type="continuationSeparator" w:id="0">
    <w:p w14:paraId="3D5AF67D" w14:textId="77777777" w:rsidR="00817658" w:rsidRDefault="00817658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BD40F" w14:textId="77777777" w:rsidR="00817658" w:rsidRDefault="00817658" w:rsidP="00A01EFA">
      <w:pPr>
        <w:spacing w:after="0" w:line="240" w:lineRule="auto"/>
      </w:pPr>
      <w:r>
        <w:separator/>
      </w:r>
    </w:p>
  </w:footnote>
  <w:footnote w:type="continuationSeparator" w:id="0">
    <w:p w14:paraId="6A87821B" w14:textId="77777777" w:rsidR="00817658" w:rsidRDefault="00817658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D3EE0"/>
    <w:multiLevelType w:val="hybridMultilevel"/>
    <w:tmpl w:val="C8A4C0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C4702"/>
    <w:multiLevelType w:val="hybridMultilevel"/>
    <w:tmpl w:val="83224D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83010">
    <w:abstractNumId w:val="2"/>
  </w:num>
  <w:num w:numId="2" w16cid:durableId="469177708">
    <w:abstractNumId w:val="4"/>
  </w:num>
  <w:num w:numId="3" w16cid:durableId="905456418">
    <w:abstractNumId w:val="5"/>
  </w:num>
  <w:num w:numId="4" w16cid:durableId="1322736429">
    <w:abstractNumId w:val="1"/>
  </w:num>
  <w:num w:numId="5" w16cid:durableId="59720971">
    <w:abstractNumId w:val="3"/>
  </w:num>
  <w:num w:numId="6" w16cid:durableId="1457865898">
    <w:abstractNumId w:val="6"/>
  </w:num>
  <w:num w:numId="7" w16cid:durableId="17627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20927"/>
    <w:rsid w:val="00030793"/>
    <w:rsid w:val="000555DE"/>
    <w:rsid w:val="000721C6"/>
    <w:rsid w:val="00074B33"/>
    <w:rsid w:val="000C1D36"/>
    <w:rsid w:val="000E66D1"/>
    <w:rsid w:val="000F6D5C"/>
    <w:rsid w:val="00164E4A"/>
    <w:rsid w:val="00165054"/>
    <w:rsid w:val="0019291E"/>
    <w:rsid w:val="001946FE"/>
    <w:rsid w:val="001A2DBE"/>
    <w:rsid w:val="001D518F"/>
    <w:rsid w:val="001E361C"/>
    <w:rsid w:val="00235DF8"/>
    <w:rsid w:val="0026038A"/>
    <w:rsid w:val="00286929"/>
    <w:rsid w:val="00322261"/>
    <w:rsid w:val="00385501"/>
    <w:rsid w:val="003D5B69"/>
    <w:rsid w:val="0040610E"/>
    <w:rsid w:val="00426475"/>
    <w:rsid w:val="00455D4E"/>
    <w:rsid w:val="00465D49"/>
    <w:rsid w:val="00476ED5"/>
    <w:rsid w:val="004C54C8"/>
    <w:rsid w:val="004D6ADF"/>
    <w:rsid w:val="00500A2F"/>
    <w:rsid w:val="0052555A"/>
    <w:rsid w:val="0053212A"/>
    <w:rsid w:val="005470DA"/>
    <w:rsid w:val="005574A5"/>
    <w:rsid w:val="005B2FBB"/>
    <w:rsid w:val="005E78B9"/>
    <w:rsid w:val="00625043"/>
    <w:rsid w:val="00645554"/>
    <w:rsid w:val="006D26D3"/>
    <w:rsid w:val="007320BC"/>
    <w:rsid w:val="007A2CC5"/>
    <w:rsid w:val="007B2234"/>
    <w:rsid w:val="007B723D"/>
    <w:rsid w:val="007D790F"/>
    <w:rsid w:val="007E3C0E"/>
    <w:rsid w:val="00817658"/>
    <w:rsid w:val="0082350C"/>
    <w:rsid w:val="0087609D"/>
    <w:rsid w:val="008842FA"/>
    <w:rsid w:val="008B64FE"/>
    <w:rsid w:val="008E4477"/>
    <w:rsid w:val="008F3230"/>
    <w:rsid w:val="0093087D"/>
    <w:rsid w:val="00930E73"/>
    <w:rsid w:val="00966919"/>
    <w:rsid w:val="009853EC"/>
    <w:rsid w:val="009A4C35"/>
    <w:rsid w:val="009B14CD"/>
    <w:rsid w:val="009C102C"/>
    <w:rsid w:val="00A01EFA"/>
    <w:rsid w:val="00A82953"/>
    <w:rsid w:val="00A97525"/>
    <w:rsid w:val="00AE0B65"/>
    <w:rsid w:val="00AE3AD6"/>
    <w:rsid w:val="00AF1377"/>
    <w:rsid w:val="00B11B9D"/>
    <w:rsid w:val="00B8778E"/>
    <w:rsid w:val="00B92A09"/>
    <w:rsid w:val="00C0763F"/>
    <w:rsid w:val="00C47256"/>
    <w:rsid w:val="00C61EBE"/>
    <w:rsid w:val="00C70DDE"/>
    <w:rsid w:val="00C74458"/>
    <w:rsid w:val="00C9740E"/>
    <w:rsid w:val="00CB000A"/>
    <w:rsid w:val="00D25597"/>
    <w:rsid w:val="00D66CCD"/>
    <w:rsid w:val="00D851E1"/>
    <w:rsid w:val="00DA2F73"/>
    <w:rsid w:val="00DA3D21"/>
    <w:rsid w:val="00DF2F70"/>
    <w:rsid w:val="00DF772E"/>
    <w:rsid w:val="00E176D6"/>
    <w:rsid w:val="00E23940"/>
    <w:rsid w:val="00E32BCA"/>
    <w:rsid w:val="00E9776D"/>
    <w:rsid w:val="00EC0915"/>
    <w:rsid w:val="00EE52F5"/>
    <w:rsid w:val="00EE6DD2"/>
    <w:rsid w:val="00EF1626"/>
    <w:rsid w:val="00F02D06"/>
    <w:rsid w:val="00F3676B"/>
    <w:rsid w:val="00FE1821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8DDF6137D654DB1670403BA241E1A" ma:contentTypeVersion="4" ma:contentTypeDescription="Crear nuevo documento." ma:contentTypeScope="" ma:versionID="cd0c1e8413d89c48dc853ac8a866118f">
  <xsd:schema xmlns:xsd="http://www.w3.org/2001/XMLSchema" xmlns:xs="http://www.w3.org/2001/XMLSchema" xmlns:p="http://schemas.microsoft.com/office/2006/metadata/properties" xmlns:ns2="bbaf5359-9b18-4419-af1e-a674d21d362f" targetNamespace="http://schemas.microsoft.com/office/2006/metadata/properties" ma:root="true" ma:fieldsID="d3a46eb9d9bf55e11f3384475251c4fd" ns2:_="">
    <xsd:import namespace="bbaf5359-9b18-4419-af1e-a674d21d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5359-9b18-4419-af1e-a674d21d3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045CF-3ADB-47A8-8C04-058C6BB02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f5359-9b18-4419-af1e-a674d21d3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AED02-192B-4D12-90B4-129333E041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923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Alvaro Asdrubal Jimenez Herrera</cp:lastModifiedBy>
  <cp:revision>58</cp:revision>
  <cp:lastPrinted>2022-11-15T18:43:00Z</cp:lastPrinted>
  <dcterms:created xsi:type="dcterms:W3CDTF">2022-07-08T16:07:00Z</dcterms:created>
  <dcterms:modified xsi:type="dcterms:W3CDTF">2024-08-19T14:40:00Z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0x01010022B8DDF6137D654DB1670403BA241E1A</vt:lpwstr>
  </property>
</Properties>
</file>