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D851E1" w:rsidR="00625043" w:rsidP="00625043" w:rsidRDefault="00625043" w14:paraId="3F4DF847" w14:textId="66156F7C">
      <w:pPr>
        <w:pStyle w:val="NormalWeb"/>
        <w:spacing w:line="360" w:lineRule="auto"/>
        <w:jc w:val="center"/>
        <w:rPr>
          <w:rFonts w:asciiTheme="minorHAnsi" w:hAnsiTheme="minorHAnsi" w:cstheme="minorHAnsi"/>
          <w:b/>
          <w:color w:val="000000"/>
          <w:sz w:val="28"/>
          <w:szCs w:val="28"/>
          <w:lang w:val="es-ES"/>
        </w:rPr>
      </w:pPr>
      <w:r w:rsidRPr="00D851E1">
        <w:rPr>
          <w:rFonts w:asciiTheme="minorHAnsi" w:hAnsiTheme="minorHAnsi" w:cstheme="minorHAnsi"/>
          <w:b/>
          <w:color w:val="000000"/>
          <w:sz w:val="28"/>
          <w:szCs w:val="28"/>
          <w:lang w:val="es-ES"/>
        </w:rPr>
        <w:t>Plan de Marketing</w:t>
      </w:r>
    </w:p>
    <w:p w:rsidRPr="00D851E1" w:rsidR="00074B33" w:rsidP="00625043" w:rsidRDefault="00625043" w14:paraId="166CBF24" w14:textId="37AE9319">
      <w:pPr>
        <w:pStyle w:val="NormalWeb"/>
        <w:spacing w:line="360" w:lineRule="auto"/>
        <w:rPr>
          <w:rFonts w:asciiTheme="minorHAnsi" w:hAnsiTheme="minorHAnsi" w:cstheme="minorHAnsi"/>
          <w:bCs/>
          <w:color w:val="000000"/>
          <w:lang w:val="es-ES"/>
        </w:rPr>
      </w:pPr>
      <w:r w:rsidRPr="00D851E1">
        <w:rPr>
          <w:rFonts w:asciiTheme="minorHAnsi" w:hAnsiTheme="minorHAnsi" w:cstheme="minorHAnsi"/>
          <w:bCs/>
          <w:color w:val="000000"/>
          <w:lang w:val="es-ES"/>
        </w:rPr>
        <w:t>Índice</w:t>
      </w:r>
    </w:p>
    <w:p w:rsidR="03505573" w:rsidP="17986E91" w:rsidRDefault="03505573" w14:paraId="25D2B3F2" w14:textId="194EE333">
      <w:pPr>
        <w:pStyle w:val="NormalWeb"/>
        <w:numPr>
          <w:ilvl w:val="0"/>
          <w:numId w:val="1"/>
        </w:numPr>
        <w:spacing w:line="360" w:lineRule="auto"/>
        <w:rPr>
          <w:rFonts w:ascii="Calibri" w:hAnsi="Calibri" w:cs="Calibri" w:asciiTheme="minorAscii" w:hAnsiTheme="minorAscii" w:cstheme="minorAscii"/>
          <w:color w:val="000000" w:themeColor="text1" w:themeTint="FF" w:themeShade="FF"/>
          <w:lang w:val="es-ES"/>
        </w:rPr>
      </w:pPr>
      <w:r w:rsidRPr="17986E91" w:rsidR="03505573">
        <w:rPr>
          <w:rFonts w:ascii="Calibri" w:hAnsi="Calibri" w:cs="Calibri" w:asciiTheme="minorAscii" w:hAnsiTheme="minorAscii" w:cstheme="minorAscii"/>
          <w:color w:val="000000" w:themeColor="text1" w:themeTint="FF" w:themeShade="FF"/>
          <w:lang w:val="es-ES"/>
        </w:rPr>
        <w:t>Análisis de la competencia. A continuación, deberán explicar cuál es su competencia directa e indirecta e identificar a los competidores de cada tipo y colocar sus productos.</w:t>
      </w:r>
    </w:p>
    <w:p w:rsidR="17986E91" w:rsidP="17986E91" w:rsidRDefault="17986E91" w14:paraId="490FBF57" w14:textId="18AB4DDE">
      <w:pPr>
        <w:pStyle w:val="NormalWeb"/>
        <w:spacing w:line="360" w:lineRule="auto"/>
        <w:ind w:left="720"/>
        <w:rPr>
          <w:rFonts w:ascii="Calibri" w:hAnsi="Calibri" w:cs="Calibri" w:asciiTheme="minorAscii" w:hAnsiTheme="minorAscii" w:cstheme="minorAscii"/>
          <w:color w:val="000000" w:themeColor="text1" w:themeTint="FF" w:themeShade="FF"/>
          <w:lang w:val="es-ES"/>
        </w:rPr>
      </w:pPr>
    </w:p>
    <w:p w:rsidR="19529B86" w:rsidP="63668ED0" w:rsidRDefault="19529B86" w14:paraId="3D8264F8" w14:textId="4CCB5DC6">
      <w:pPr>
        <w:pStyle w:val="NormalWeb"/>
        <w:spacing w:line="360" w:lineRule="auto"/>
        <w:ind w:left="720"/>
        <w:rPr>
          <w:rFonts w:ascii="Calibri" w:hAnsi="Calibri" w:cs="Calibri" w:asciiTheme="minorAscii" w:hAnsiTheme="minorAscii" w:cstheme="minorAscii"/>
          <w:color w:val="000000" w:themeColor="text1" w:themeTint="FF" w:themeShade="FF"/>
          <w:lang w:val="es-ES"/>
        </w:rPr>
      </w:pPr>
      <w:r w:rsidRPr="63668ED0" w:rsidR="19529B86">
        <w:rPr>
          <w:rFonts w:ascii="Calibri" w:hAnsi="Calibri" w:cs="Calibri" w:asciiTheme="minorAscii" w:hAnsiTheme="minorAscii" w:cstheme="minorAscii"/>
          <w:color w:val="000000" w:themeColor="text1" w:themeTint="FF" w:themeShade="FF"/>
          <w:lang w:val="es-ES"/>
        </w:rPr>
        <w:t xml:space="preserve"> </w:t>
      </w:r>
      <w:r w:rsidRPr="63668ED0" w:rsidR="41ED3DA7">
        <w:rPr>
          <w:rFonts w:ascii="Calibri" w:hAnsi="Calibri" w:cs="Calibri" w:asciiTheme="minorAscii" w:hAnsiTheme="minorAscii" w:cstheme="minorAscii"/>
          <w:color w:val="000000" w:themeColor="text1" w:themeTint="FF" w:themeShade="FF"/>
          <w:lang w:val="es-ES"/>
        </w:rPr>
        <w:t xml:space="preserve">Nuestra competencia directa </w:t>
      </w:r>
      <w:r w:rsidRPr="63668ED0" w:rsidR="63D1E492">
        <w:rPr>
          <w:rFonts w:ascii="Calibri" w:hAnsi="Calibri" w:cs="Calibri" w:asciiTheme="minorAscii" w:hAnsiTheme="minorAscii" w:cstheme="minorAscii"/>
          <w:color w:val="000000" w:themeColor="text1" w:themeTint="FF" w:themeShade="FF"/>
          <w:lang w:val="es-ES"/>
        </w:rPr>
        <w:t>son</w:t>
      </w:r>
      <w:r w:rsidRPr="63668ED0" w:rsidR="19529B86">
        <w:rPr>
          <w:rFonts w:ascii="Calibri" w:hAnsi="Calibri" w:cs="Calibri" w:asciiTheme="minorAscii" w:hAnsiTheme="minorAscii" w:cstheme="minorAscii"/>
          <w:color w:val="000000" w:themeColor="text1" w:themeTint="FF" w:themeShade="FF"/>
          <w:lang w:val="es-ES"/>
        </w:rPr>
        <w:t xml:space="preserve"> </w:t>
      </w:r>
      <w:r w:rsidRPr="63668ED0" w:rsidR="00F9A584">
        <w:rPr>
          <w:rFonts w:ascii="Calibri" w:hAnsi="Calibri" w:cs="Calibri" w:asciiTheme="minorAscii" w:hAnsiTheme="minorAscii" w:cstheme="minorAscii"/>
          <w:color w:val="000000" w:themeColor="text1" w:themeTint="FF" w:themeShade="FF"/>
          <w:lang w:val="es-ES"/>
        </w:rPr>
        <w:t>las empresas</w:t>
      </w:r>
      <w:r w:rsidRPr="63668ED0" w:rsidR="19529B86">
        <w:rPr>
          <w:rFonts w:ascii="Calibri" w:hAnsi="Calibri" w:cs="Calibri" w:asciiTheme="minorAscii" w:hAnsiTheme="minorAscii" w:cstheme="minorAscii"/>
          <w:color w:val="000000" w:themeColor="text1" w:themeTint="FF" w:themeShade="FF"/>
          <w:lang w:val="es-ES"/>
        </w:rPr>
        <w:t xml:space="preserve"> </w:t>
      </w:r>
      <w:r w:rsidRPr="63668ED0" w:rsidR="548DF5DA">
        <w:rPr>
          <w:rFonts w:ascii="Calibri" w:hAnsi="Calibri" w:cs="Calibri" w:asciiTheme="minorAscii" w:hAnsiTheme="minorAscii" w:cstheme="minorAscii"/>
          <w:color w:val="000000" w:themeColor="text1" w:themeTint="FF" w:themeShade="FF"/>
          <w:lang w:val="es-ES"/>
        </w:rPr>
        <w:t xml:space="preserve">o emprendimientos locales </w:t>
      </w:r>
      <w:r w:rsidRPr="63668ED0" w:rsidR="19529B86">
        <w:rPr>
          <w:rFonts w:ascii="Calibri" w:hAnsi="Calibri" w:cs="Calibri" w:asciiTheme="minorAscii" w:hAnsiTheme="minorAscii" w:cstheme="minorAscii"/>
          <w:color w:val="000000" w:themeColor="text1" w:themeTint="FF" w:themeShade="FF"/>
          <w:lang w:val="es-ES"/>
        </w:rPr>
        <w:t xml:space="preserve">que venden productos muy similares a </w:t>
      </w:r>
      <w:r w:rsidRPr="63668ED0" w:rsidR="19529B86">
        <w:rPr>
          <w:rFonts w:ascii="Calibri" w:hAnsi="Calibri" w:cs="Calibri" w:asciiTheme="minorAscii" w:hAnsiTheme="minorAscii" w:cstheme="minorAscii"/>
          <w:color w:val="000000" w:themeColor="text1" w:themeTint="FF" w:themeShade="FF"/>
          <w:lang w:val="es-ES"/>
        </w:rPr>
        <w:t>l</w:t>
      </w:r>
      <w:r w:rsidRPr="63668ED0" w:rsidR="72A40668">
        <w:rPr>
          <w:rFonts w:ascii="Calibri" w:hAnsi="Calibri" w:cs="Calibri" w:asciiTheme="minorAscii" w:hAnsiTheme="minorAscii" w:cstheme="minorAscii"/>
          <w:color w:val="000000" w:themeColor="text1" w:themeTint="FF" w:themeShade="FF"/>
          <w:lang w:val="es-ES"/>
        </w:rPr>
        <w:t>os</w:t>
      </w:r>
      <w:r w:rsidRPr="63668ED0" w:rsidR="19529B86">
        <w:rPr>
          <w:rFonts w:ascii="Calibri" w:hAnsi="Calibri" w:cs="Calibri" w:asciiTheme="minorAscii" w:hAnsiTheme="minorAscii" w:cstheme="minorAscii"/>
          <w:color w:val="000000" w:themeColor="text1" w:themeTint="FF" w:themeShade="FF"/>
          <w:lang w:val="es-ES"/>
        </w:rPr>
        <w:t xml:space="preserve"> nuestr</w:t>
      </w:r>
      <w:r w:rsidRPr="63668ED0" w:rsidR="1F8007C9">
        <w:rPr>
          <w:rFonts w:ascii="Calibri" w:hAnsi="Calibri" w:cs="Calibri" w:asciiTheme="minorAscii" w:hAnsiTheme="minorAscii" w:cstheme="minorAscii"/>
          <w:color w:val="000000" w:themeColor="text1" w:themeTint="FF" w:themeShade="FF"/>
          <w:lang w:val="es-ES"/>
        </w:rPr>
        <w:t>os,</w:t>
      </w:r>
      <w:r w:rsidRPr="63668ED0" w:rsidR="19529B86">
        <w:rPr>
          <w:rFonts w:ascii="Calibri" w:hAnsi="Calibri" w:cs="Calibri" w:asciiTheme="minorAscii" w:hAnsiTheme="minorAscii" w:cstheme="minorAscii"/>
          <w:color w:val="000000" w:themeColor="text1" w:themeTint="FF" w:themeShade="FF"/>
          <w:lang w:val="es-ES"/>
        </w:rPr>
        <w:t xml:space="preserve"> </w:t>
      </w:r>
      <w:r w:rsidRPr="63668ED0" w:rsidR="04F0E2B5">
        <w:rPr>
          <w:rFonts w:ascii="Calibri" w:hAnsi="Calibri" w:cs="Calibri" w:asciiTheme="minorAscii" w:hAnsiTheme="minorAscii" w:cstheme="minorAscii"/>
          <w:color w:val="000000" w:themeColor="text1" w:themeTint="FF" w:themeShade="FF"/>
          <w:lang w:val="es-ES"/>
        </w:rPr>
        <w:t xml:space="preserve">ya sea </w:t>
      </w:r>
      <w:r w:rsidRPr="63668ED0" w:rsidR="0429C246">
        <w:rPr>
          <w:rFonts w:ascii="Calibri" w:hAnsi="Calibri" w:cs="Calibri" w:asciiTheme="minorAscii" w:hAnsiTheme="minorAscii" w:cstheme="minorAscii"/>
          <w:color w:val="000000" w:themeColor="text1" w:themeTint="FF" w:themeShade="FF"/>
          <w:lang w:val="es-ES"/>
        </w:rPr>
        <w:t xml:space="preserve">por </w:t>
      </w:r>
      <w:r w:rsidRPr="63668ED0" w:rsidR="04F0E2B5">
        <w:rPr>
          <w:rFonts w:ascii="Calibri" w:hAnsi="Calibri" w:cs="Calibri" w:asciiTheme="minorAscii" w:hAnsiTheme="minorAscii" w:cstheme="minorAscii"/>
          <w:color w:val="000000" w:themeColor="text1" w:themeTint="FF" w:themeShade="FF"/>
          <w:lang w:val="es-ES"/>
        </w:rPr>
        <w:t xml:space="preserve">las tapitas de </w:t>
      </w:r>
      <w:r w:rsidRPr="63668ED0" w:rsidR="274F49C2">
        <w:rPr>
          <w:rFonts w:ascii="Calibri" w:hAnsi="Calibri" w:cs="Calibri" w:asciiTheme="minorAscii" w:hAnsiTheme="minorAscii" w:cstheme="minorAscii"/>
          <w:color w:val="000000" w:themeColor="text1" w:themeTint="FF" w:themeShade="FF"/>
          <w:lang w:val="es-ES"/>
        </w:rPr>
        <w:t xml:space="preserve">caña o agua dulce. </w:t>
      </w:r>
      <w:r w:rsidRPr="63668ED0" w:rsidR="7892EF94">
        <w:rPr>
          <w:rFonts w:ascii="Calibri" w:hAnsi="Calibri" w:cs="Calibri" w:asciiTheme="minorAscii" w:hAnsiTheme="minorAscii" w:cstheme="minorAscii"/>
          <w:color w:val="000000" w:themeColor="text1" w:themeTint="FF" w:themeShade="FF"/>
          <w:lang w:val="es-ES"/>
        </w:rPr>
        <w:t>Nuestra competencia indirecta se basa en aquellas entidades que ofrecen sus productos similares a los nuestros de manera indirecta, pero que se relacionan de alguna manera.</w:t>
      </w:r>
    </w:p>
    <w:p w:rsidR="0EC430B2" w:rsidP="63668ED0" w:rsidRDefault="0EC430B2" w14:paraId="4A64A84E" w14:textId="71D1D779">
      <w:pPr>
        <w:pStyle w:val="NormalWeb"/>
        <w:spacing w:line="360" w:lineRule="auto"/>
        <w:ind w:left="720"/>
        <w:rPr>
          <w:rFonts w:ascii="Calibri" w:hAnsi="Calibri" w:cs="Calibri" w:asciiTheme="minorAscii" w:hAnsiTheme="minorAscii" w:cstheme="minorAscii"/>
          <w:color w:val="000000" w:themeColor="text1" w:themeTint="FF" w:themeShade="FF"/>
          <w:lang w:val="es-ES"/>
        </w:rPr>
      </w:pPr>
      <w:r w:rsidRPr="63668ED0" w:rsidR="0EC430B2">
        <w:rPr>
          <w:noProof w:val="0"/>
          <w:sz w:val="24"/>
          <w:szCs w:val="24"/>
          <w:lang w:val="es-ES"/>
        </w:rPr>
        <w:t>Ejemplos de empresas como competencia directa</w:t>
      </w:r>
      <w:r w:rsidRPr="63668ED0" w:rsidR="696F8233">
        <w:rPr>
          <w:noProof w:val="0"/>
          <w:sz w:val="24"/>
          <w:szCs w:val="24"/>
          <w:lang w:val="es-ES"/>
        </w:rPr>
        <w:t>:</w:t>
      </w:r>
    </w:p>
    <w:p w:rsidR="63668ED0" w:rsidP="63668ED0" w:rsidRDefault="63668ED0" w14:paraId="3E2EFCCB" w14:textId="6CDFAFF4">
      <w:pPr>
        <w:pStyle w:val="NormalWeb"/>
        <w:spacing w:line="360" w:lineRule="auto"/>
        <w:ind w:left="720"/>
        <w:rPr>
          <w:noProof w:val="0"/>
          <w:sz w:val="24"/>
          <w:szCs w:val="24"/>
          <w:lang w:val="es-ES"/>
        </w:rPr>
      </w:pPr>
    </w:p>
    <w:p w:rsidR="19529B86" w:rsidP="63668ED0" w:rsidRDefault="19529B86" w14:paraId="565CB974" w14:textId="25F8470C">
      <w:pPr>
        <w:pStyle w:val="ListParagraph"/>
        <w:spacing w:before="240" w:beforeAutospacing="off" w:after="240" w:afterAutospacing="off"/>
        <w:ind w:left="720"/>
        <w:rPr>
          <w:noProof w:val="0"/>
          <w:sz w:val="24"/>
          <w:szCs w:val="24"/>
          <w:lang w:val="es-ES"/>
        </w:rPr>
      </w:pPr>
      <w:r w:rsidRPr="63668ED0" w:rsidR="19529B86">
        <w:rPr>
          <w:noProof w:val="0"/>
          <w:sz w:val="24"/>
          <w:szCs w:val="24"/>
          <w:lang w:val="es-ES"/>
        </w:rPr>
        <w:t xml:space="preserve">Tapas de dulce </w:t>
      </w:r>
      <w:r w:rsidRPr="63668ED0" w:rsidR="19529B86">
        <w:rPr>
          <w:noProof w:val="0"/>
          <w:sz w:val="24"/>
          <w:szCs w:val="24"/>
          <w:lang w:val="es-ES"/>
        </w:rPr>
        <w:t>Hortifruti</w:t>
      </w:r>
    </w:p>
    <w:p w:rsidR="19529B86" w:rsidP="63668ED0" w:rsidRDefault="19529B86" w14:paraId="4667D475" w14:textId="20C9F8FA">
      <w:pPr>
        <w:pStyle w:val="ListParagraph"/>
        <w:spacing w:before="240" w:beforeAutospacing="off" w:after="240" w:afterAutospacing="off"/>
        <w:ind w:left="720"/>
        <w:rPr>
          <w:noProof w:val="0"/>
          <w:sz w:val="24"/>
          <w:szCs w:val="24"/>
          <w:lang w:val="es-ES"/>
        </w:rPr>
      </w:pPr>
      <w:r w:rsidRPr="63668ED0" w:rsidR="19529B86">
        <w:rPr>
          <w:noProof w:val="0"/>
          <w:sz w:val="24"/>
          <w:szCs w:val="24"/>
          <w:lang w:val="es-ES"/>
        </w:rPr>
        <w:t>Dulce</w:t>
      </w:r>
      <w:r w:rsidRPr="63668ED0" w:rsidR="19529B86">
        <w:rPr>
          <w:noProof w:val="0"/>
          <w:sz w:val="24"/>
          <w:szCs w:val="24"/>
          <w:lang w:val="es-ES"/>
        </w:rPr>
        <w:t xml:space="preserve"> Sur</w:t>
      </w:r>
    </w:p>
    <w:p w:rsidR="19529B86" w:rsidP="63668ED0" w:rsidRDefault="19529B86" w14:paraId="2C50FE9C" w14:textId="74D99567">
      <w:pPr>
        <w:pStyle w:val="ListParagraph"/>
        <w:spacing w:before="240" w:beforeAutospacing="off" w:after="240" w:afterAutospacing="off"/>
        <w:ind w:left="720"/>
        <w:rPr>
          <w:noProof w:val="0"/>
          <w:sz w:val="24"/>
          <w:szCs w:val="24"/>
          <w:lang w:val="es-ES"/>
        </w:rPr>
      </w:pPr>
      <w:r w:rsidRPr="63668ED0" w:rsidR="19529B86">
        <w:rPr>
          <w:noProof w:val="0"/>
          <w:sz w:val="24"/>
          <w:szCs w:val="24"/>
          <w:lang w:val="es-ES"/>
        </w:rPr>
        <w:t xml:space="preserve">Algunas de las empresas de </w:t>
      </w:r>
      <w:r w:rsidRPr="63668ED0" w:rsidR="62261E68">
        <w:rPr>
          <w:noProof w:val="0"/>
          <w:sz w:val="24"/>
          <w:szCs w:val="24"/>
          <w:lang w:val="es-ES"/>
        </w:rPr>
        <w:t>Co</w:t>
      </w:r>
      <w:r w:rsidRPr="63668ED0" w:rsidR="19529B86">
        <w:rPr>
          <w:noProof w:val="0"/>
          <w:sz w:val="24"/>
          <w:szCs w:val="24"/>
          <w:lang w:val="es-ES"/>
        </w:rPr>
        <w:t>mpetencia indirecta son</w:t>
      </w:r>
      <w:r w:rsidRPr="63668ED0" w:rsidR="0A5C51DC">
        <w:rPr>
          <w:noProof w:val="0"/>
          <w:sz w:val="24"/>
          <w:szCs w:val="24"/>
          <w:lang w:val="es-ES"/>
        </w:rPr>
        <w:t>:</w:t>
      </w:r>
    </w:p>
    <w:p w:rsidR="63668ED0" w:rsidP="63668ED0" w:rsidRDefault="63668ED0" w14:paraId="45CBFBCD" w14:textId="12948823">
      <w:pPr>
        <w:pStyle w:val="ListParagraph"/>
        <w:spacing w:before="240" w:beforeAutospacing="off" w:after="240" w:afterAutospacing="off"/>
        <w:ind w:left="720"/>
        <w:rPr>
          <w:noProof w:val="0"/>
          <w:sz w:val="24"/>
          <w:szCs w:val="24"/>
          <w:lang w:val="es-ES"/>
        </w:rPr>
      </w:pPr>
    </w:p>
    <w:p w:rsidR="19529B86" w:rsidP="63668ED0" w:rsidRDefault="19529B86" w14:paraId="54E7953A" w14:textId="61251B70">
      <w:pPr>
        <w:pStyle w:val="ListParagraph"/>
        <w:spacing w:before="240" w:beforeAutospacing="off" w:after="240" w:afterAutospacing="off"/>
        <w:ind w:left="720"/>
        <w:rPr>
          <w:noProof w:val="0"/>
          <w:sz w:val="24"/>
          <w:szCs w:val="24"/>
          <w:lang w:val="es-ES"/>
        </w:rPr>
      </w:pPr>
      <w:r w:rsidRPr="63668ED0" w:rsidR="19529B86">
        <w:rPr>
          <w:noProof w:val="0"/>
          <w:sz w:val="24"/>
          <w:szCs w:val="24"/>
          <w:lang w:val="es-ES"/>
        </w:rPr>
        <w:t xml:space="preserve">LAICA- línea agrícola industrial de la Caña de azúcar. </w:t>
      </w:r>
    </w:p>
    <w:p w:rsidR="19529B86" w:rsidP="63668ED0" w:rsidRDefault="19529B86" w14:paraId="11B87969" w14:textId="782A9FE9">
      <w:pPr>
        <w:pStyle w:val="ListParagraph"/>
        <w:spacing w:before="240" w:beforeAutospacing="off" w:after="240" w:afterAutospacing="off"/>
        <w:ind w:left="720"/>
        <w:rPr>
          <w:noProof w:val="0"/>
          <w:sz w:val="24"/>
          <w:szCs w:val="24"/>
          <w:lang w:val="es-ES"/>
        </w:rPr>
      </w:pPr>
      <w:r w:rsidRPr="63668ED0" w:rsidR="19529B86">
        <w:rPr>
          <w:noProof w:val="0"/>
          <w:sz w:val="24"/>
          <w:szCs w:val="24"/>
          <w:lang w:val="es-ES"/>
        </w:rPr>
        <w:t>Algunos de sus productos son:</w:t>
      </w:r>
    </w:p>
    <w:p w:rsidR="19529B86" w:rsidP="63668ED0" w:rsidRDefault="19529B86" w14:paraId="2F0C8840" w14:textId="311FE403">
      <w:pPr>
        <w:pStyle w:val="ListParagraph"/>
        <w:spacing w:before="240" w:beforeAutospacing="off" w:after="240" w:afterAutospacing="off"/>
        <w:ind w:left="720"/>
        <w:rPr>
          <w:noProof w:val="0"/>
          <w:sz w:val="24"/>
          <w:szCs w:val="24"/>
          <w:lang w:val="es-ES"/>
        </w:rPr>
      </w:pPr>
      <w:r w:rsidRPr="63668ED0" w:rsidR="62F4F128">
        <w:rPr>
          <w:noProof w:val="0"/>
          <w:sz w:val="24"/>
          <w:szCs w:val="24"/>
          <w:lang w:val="es-ES"/>
        </w:rPr>
        <w:t>Azúcar</w:t>
      </w:r>
      <w:r w:rsidRPr="63668ED0" w:rsidR="19529B86">
        <w:rPr>
          <w:noProof w:val="0"/>
          <w:sz w:val="24"/>
          <w:szCs w:val="24"/>
          <w:lang w:val="es-ES"/>
        </w:rPr>
        <w:t xml:space="preserve"> crudo. </w:t>
      </w:r>
    </w:p>
    <w:p w:rsidR="19529B86" w:rsidP="63668ED0" w:rsidRDefault="19529B86" w14:paraId="6D577946" w14:textId="3867D0F0">
      <w:pPr>
        <w:pStyle w:val="ListParagraph"/>
        <w:spacing w:before="240" w:beforeAutospacing="off" w:after="240" w:afterAutospacing="off"/>
        <w:ind w:left="720"/>
        <w:rPr>
          <w:noProof w:val="0"/>
          <w:sz w:val="24"/>
          <w:szCs w:val="24"/>
          <w:lang w:val="es-ES"/>
        </w:rPr>
      </w:pPr>
      <w:r w:rsidRPr="63668ED0" w:rsidR="2C967E19">
        <w:rPr>
          <w:noProof w:val="0"/>
          <w:sz w:val="24"/>
          <w:szCs w:val="24"/>
          <w:lang w:val="es-ES"/>
        </w:rPr>
        <w:t>Azúcar</w:t>
      </w:r>
      <w:r w:rsidRPr="63668ED0" w:rsidR="19529B86">
        <w:rPr>
          <w:noProof w:val="0"/>
          <w:sz w:val="24"/>
          <w:szCs w:val="24"/>
          <w:lang w:val="es-ES"/>
        </w:rPr>
        <w:t xml:space="preserve"> molido Doña María. </w:t>
      </w:r>
    </w:p>
    <w:p w:rsidR="19529B86" w:rsidP="63668ED0" w:rsidRDefault="19529B86" w14:paraId="5D22655E" w14:textId="584A961F">
      <w:pPr>
        <w:pStyle w:val="ListParagraph"/>
        <w:spacing w:before="240" w:beforeAutospacing="off" w:after="240" w:afterAutospacing="off"/>
        <w:ind w:left="720"/>
        <w:rPr>
          <w:noProof w:val="0"/>
          <w:sz w:val="24"/>
          <w:szCs w:val="24"/>
          <w:lang w:val="es-ES"/>
        </w:rPr>
      </w:pPr>
      <w:r w:rsidRPr="63668ED0" w:rsidR="763775AD">
        <w:rPr>
          <w:noProof w:val="0"/>
          <w:sz w:val="24"/>
          <w:szCs w:val="24"/>
          <w:lang w:val="es-ES"/>
        </w:rPr>
        <w:t>Azúcar</w:t>
      </w:r>
      <w:r w:rsidRPr="63668ED0" w:rsidR="19529B86">
        <w:rPr>
          <w:noProof w:val="0"/>
          <w:sz w:val="24"/>
          <w:szCs w:val="24"/>
          <w:lang w:val="es-ES"/>
        </w:rPr>
        <w:t xml:space="preserve"> </w:t>
      </w:r>
      <w:r w:rsidRPr="63668ED0" w:rsidR="46F24838">
        <w:rPr>
          <w:noProof w:val="0"/>
          <w:sz w:val="24"/>
          <w:szCs w:val="24"/>
          <w:lang w:val="es-ES"/>
        </w:rPr>
        <w:t>Blanco</w:t>
      </w:r>
    </w:p>
    <w:p w:rsidR="19529B86" w:rsidP="63668ED0" w:rsidRDefault="19529B86" w14:paraId="0D17D2E9" w14:textId="60218576">
      <w:pPr>
        <w:pStyle w:val="ListParagraph"/>
        <w:ind w:left="720"/>
        <w:rPr>
          <w:noProof w:val="0"/>
          <w:sz w:val="24"/>
          <w:szCs w:val="24"/>
          <w:lang w:val="es-ES"/>
        </w:rPr>
      </w:pPr>
      <w:r w:rsidRPr="63668ED0" w:rsidR="19529B86">
        <w:rPr>
          <w:noProof w:val="0"/>
          <w:sz w:val="24"/>
          <w:szCs w:val="24"/>
          <w:lang w:val="es-ES"/>
        </w:rPr>
        <w:t>Dulce-T</w:t>
      </w:r>
    </w:p>
    <w:p w:rsidR="19529B86" w:rsidP="17986E91" w:rsidRDefault="19529B86" w14:paraId="58D9946D" w14:textId="190E98E0">
      <w:pPr>
        <w:pStyle w:val="ListParagraph"/>
        <w:ind w:left="720"/>
        <w:rPr>
          <w:noProof w:val="0"/>
          <w:lang w:val="es-ES"/>
        </w:rPr>
      </w:pPr>
      <w:r w:rsidRPr="63668ED0" w:rsidR="19529B86">
        <w:rPr>
          <w:noProof w:val="0"/>
          <w:lang w:val="es-ES"/>
        </w:rPr>
        <w:t xml:space="preserve">Además de productores </w:t>
      </w:r>
      <w:r w:rsidRPr="63668ED0" w:rsidR="5498F009">
        <w:rPr>
          <w:noProof w:val="0"/>
          <w:lang w:val="es-ES"/>
        </w:rPr>
        <w:t>agrícolas</w:t>
      </w:r>
      <w:r w:rsidRPr="63668ED0" w:rsidR="19529B86">
        <w:rPr>
          <w:noProof w:val="0"/>
          <w:lang w:val="es-ES"/>
        </w:rPr>
        <w:t xml:space="preserve"> que venden derivados de la Caña de dulce</w:t>
      </w:r>
    </w:p>
    <w:p w:rsidRPr="00D851E1" w:rsidR="03505573" w:rsidP="17986E91" w:rsidRDefault="03505573" w14:paraId="2B10D010" w14:textId="7E9891FB">
      <w:pPr>
        <w:pStyle w:val="NormalWeb"/>
        <w:numPr>
          <w:ilvl w:val="0"/>
          <w:numId w:val="5"/>
        </w:numPr>
        <w:spacing w:line="360" w:lineRule="auto"/>
        <w:rPr>
          <w:rFonts w:ascii="Calibri" w:hAnsi="Calibri" w:cs="Calibri" w:asciiTheme="minorAscii" w:hAnsiTheme="minorAscii" w:cstheme="minorAscii"/>
          <w:color w:val="000000"/>
          <w:lang w:val="es-ES"/>
        </w:rPr>
      </w:pPr>
      <w:r w:rsidRPr="17986E91" w:rsidR="03505573">
        <w:rPr>
          <w:rFonts w:ascii="Calibri" w:hAnsi="Calibri" w:cs="Calibri" w:asciiTheme="minorAscii" w:hAnsiTheme="minorAscii" w:cstheme="minorAscii"/>
          <w:color w:val="000000" w:themeColor="text1" w:themeTint="FF" w:themeShade="FF"/>
          <w:lang w:val="es-ES"/>
        </w:rPr>
        <w:t>Estrategia competitiva. A continuación, deberán escoger cuál será su principal estrategia competitiva, esta puede ser ya sea su nicho de mercado, diferenciación o costos, deben escoger solo una de las tres y explicar cómo utilizarán la misma.</w:t>
      </w:r>
    </w:p>
    <w:p w:rsidRPr="00D851E1" w:rsidR="03505573" w:rsidP="17986E91" w:rsidRDefault="03505573" w14:paraId="10B7F35F" w14:textId="2878AA99">
      <w:pPr>
        <w:pStyle w:val="NormalWeb"/>
        <w:spacing w:line="360" w:lineRule="auto"/>
        <w:ind w:left="720"/>
        <w:rPr>
          <w:rFonts w:ascii="Calibri" w:hAnsi="Calibri" w:cs="Calibri" w:asciiTheme="minorAscii" w:hAnsiTheme="minorAscii" w:cstheme="minorAscii"/>
          <w:color w:val="000000"/>
          <w:lang w:val="es-ES"/>
        </w:rPr>
      </w:pPr>
      <w:r w:rsidRPr="17986E91" w:rsidR="03505573">
        <w:rPr>
          <w:rFonts w:ascii="Calibri" w:hAnsi="Calibri" w:cs="Calibri" w:asciiTheme="minorAscii" w:hAnsiTheme="minorAscii" w:cstheme="minorAscii"/>
          <w:color w:val="000000" w:themeColor="text1" w:themeTint="FF" w:themeShade="FF"/>
          <w:lang w:val="es-ES"/>
        </w:rPr>
        <w:t xml:space="preserve">  </w:t>
      </w:r>
    </w:p>
    <w:p w:rsidR="7645895F" w:rsidP="63668ED0" w:rsidRDefault="7645895F" w14:paraId="0E19ECD8" w14:textId="38B44542">
      <w:pPr>
        <w:pStyle w:val="NormalWeb"/>
        <w:spacing w:line="360" w:lineRule="auto"/>
        <w:rPr>
          <w:rFonts w:ascii="Calibri" w:hAnsi="Calibri" w:cs="Calibri" w:asciiTheme="minorAscii" w:hAnsiTheme="minorAscii" w:cstheme="minorAscii"/>
          <w:color w:val="000000" w:themeColor="text1" w:themeTint="FF" w:themeShade="FF"/>
          <w:lang w:val="es-ES"/>
        </w:rPr>
      </w:pPr>
      <w:r w:rsidRPr="63668ED0" w:rsidR="7645895F">
        <w:rPr>
          <w:rFonts w:ascii="Calibri" w:hAnsi="Calibri" w:cs="Calibri" w:asciiTheme="minorAscii" w:hAnsiTheme="minorAscii" w:cstheme="minorAscii"/>
          <w:color w:val="000000" w:themeColor="text1" w:themeTint="FF" w:themeShade="FF"/>
          <w:lang w:val="es-ES"/>
        </w:rPr>
        <w:t xml:space="preserve">Nosotros utilizamos la diferenciación ya que ofrecemos un </w:t>
      </w:r>
      <w:r w:rsidRPr="63668ED0" w:rsidR="0D4AA9B7">
        <w:rPr>
          <w:rFonts w:ascii="Calibri" w:hAnsi="Calibri" w:cs="Calibri" w:asciiTheme="minorAscii" w:hAnsiTheme="minorAscii" w:cstheme="minorAscii"/>
          <w:color w:val="000000" w:themeColor="text1" w:themeTint="FF" w:themeShade="FF"/>
          <w:lang w:val="es-ES"/>
        </w:rPr>
        <w:t>p</w:t>
      </w:r>
      <w:r w:rsidRPr="63668ED0" w:rsidR="6F95EEF8">
        <w:rPr>
          <w:rFonts w:ascii="Calibri" w:hAnsi="Calibri" w:cs="Calibri" w:asciiTheme="minorAscii" w:hAnsiTheme="minorAscii" w:cstheme="minorAscii"/>
          <w:color w:val="000000" w:themeColor="text1" w:themeTint="FF" w:themeShade="FF"/>
          <w:lang w:val="es-ES"/>
        </w:rPr>
        <w:t>roducto</w:t>
      </w:r>
      <w:r w:rsidRPr="63668ED0" w:rsidR="7645895F">
        <w:rPr>
          <w:rFonts w:ascii="Calibri" w:hAnsi="Calibri" w:cs="Calibri" w:asciiTheme="minorAscii" w:hAnsiTheme="minorAscii" w:cstheme="minorAscii"/>
          <w:color w:val="000000" w:themeColor="text1" w:themeTint="FF" w:themeShade="FF"/>
          <w:lang w:val="es-ES"/>
        </w:rPr>
        <w:t xml:space="preserve"> único y natural, </w:t>
      </w:r>
      <w:r w:rsidRPr="63668ED0" w:rsidR="2B31F850">
        <w:rPr>
          <w:rFonts w:ascii="Calibri" w:hAnsi="Calibri" w:cs="Calibri" w:asciiTheme="minorAscii" w:hAnsiTheme="minorAscii" w:cstheme="minorAscii"/>
          <w:color w:val="000000" w:themeColor="text1" w:themeTint="FF" w:themeShade="FF"/>
          <w:lang w:val="es-ES"/>
        </w:rPr>
        <w:t xml:space="preserve">son </w:t>
      </w:r>
      <w:r w:rsidRPr="63668ED0" w:rsidR="7645895F">
        <w:rPr>
          <w:rFonts w:ascii="Calibri" w:hAnsi="Calibri" w:cs="Calibri" w:asciiTheme="minorAscii" w:hAnsiTheme="minorAscii" w:cstheme="minorAscii"/>
          <w:color w:val="000000" w:themeColor="text1" w:themeTint="FF" w:themeShade="FF"/>
          <w:lang w:val="es-ES"/>
        </w:rPr>
        <w:t>mini tapitas de dulce con distintos sabores</w:t>
      </w:r>
      <w:r w:rsidRPr="63668ED0" w:rsidR="247C1655">
        <w:rPr>
          <w:rFonts w:ascii="Calibri" w:hAnsi="Calibri" w:cs="Calibri" w:asciiTheme="minorAscii" w:hAnsiTheme="minorAscii" w:cstheme="minorAscii"/>
          <w:color w:val="000000" w:themeColor="text1" w:themeTint="FF" w:themeShade="FF"/>
          <w:lang w:val="es-ES"/>
        </w:rPr>
        <w:t>,</w:t>
      </w:r>
      <w:r w:rsidRPr="63668ED0" w:rsidR="7645895F">
        <w:rPr>
          <w:rFonts w:ascii="Calibri" w:hAnsi="Calibri" w:cs="Calibri" w:asciiTheme="minorAscii" w:hAnsiTheme="minorAscii" w:cstheme="minorAscii"/>
          <w:color w:val="000000" w:themeColor="text1" w:themeTint="FF" w:themeShade="FF"/>
          <w:lang w:val="es-ES"/>
        </w:rPr>
        <w:t xml:space="preserve"> las cuáles se pueden </w:t>
      </w:r>
      <w:r w:rsidRPr="63668ED0" w:rsidR="0D3F93B7">
        <w:rPr>
          <w:rFonts w:ascii="Calibri" w:hAnsi="Calibri" w:cs="Calibri" w:asciiTheme="minorAscii" w:hAnsiTheme="minorAscii" w:cstheme="minorAscii"/>
          <w:color w:val="000000" w:themeColor="text1" w:themeTint="FF" w:themeShade="FF"/>
          <w:lang w:val="es-ES"/>
        </w:rPr>
        <w:t>consumir</w:t>
      </w:r>
      <w:r w:rsidRPr="63668ED0" w:rsidR="7645895F">
        <w:rPr>
          <w:rFonts w:ascii="Calibri" w:hAnsi="Calibri" w:cs="Calibri" w:asciiTheme="minorAscii" w:hAnsiTheme="minorAscii" w:cstheme="minorAscii"/>
          <w:color w:val="000000" w:themeColor="text1" w:themeTint="FF" w:themeShade="FF"/>
          <w:lang w:val="es-ES"/>
        </w:rPr>
        <w:t xml:space="preserve"> como tal o en agua dulce saborizada. Lo que buscamos con nuestro producto es provocar una percepción única en los usuarios para destacar nuestro producto del resto. Lo pondríamos en práctica creando las tapitas de </w:t>
      </w:r>
      <w:r w:rsidRPr="63668ED0" w:rsidR="4F083FC6">
        <w:rPr>
          <w:rFonts w:ascii="Calibri" w:hAnsi="Calibri" w:cs="Calibri" w:asciiTheme="minorAscii" w:hAnsiTheme="minorAscii" w:cstheme="minorAscii"/>
          <w:color w:val="000000" w:themeColor="text1" w:themeTint="FF" w:themeShade="FF"/>
          <w:lang w:val="es-ES"/>
        </w:rPr>
        <w:t>caña dulce artesanal</w:t>
      </w:r>
      <w:r w:rsidRPr="63668ED0" w:rsidR="7645895F">
        <w:rPr>
          <w:rFonts w:ascii="Calibri" w:hAnsi="Calibri" w:cs="Calibri" w:asciiTheme="minorAscii" w:hAnsiTheme="minorAscii" w:cstheme="minorAscii"/>
          <w:color w:val="000000" w:themeColor="text1" w:themeTint="FF" w:themeShade="FF"/>
          <w:lang w:val="es-ES"/>
        </w:rPr>
        <w:t>, hierva buena, jengibre</w:t>
      </w:r>
      <w:r w:rsidRPr="63668ED0" w:rsidR="4D81388D">
        <w:rPr>
          <w:rFonts w:ascii="Calibri" w:hAnsi="Calibri" w:cs="Calibri" w:asciiTheme="minorAscii" w:hAnsiTheme="minorAscii" w:cstheme="minorAscii"/>
          <w:color w:val="000000" w:themeColor="text1" w:themeTint="FF" w:themeShade="FF"/>
          <w:lang w:val="es-ES"/>
        </w:rPr>
        <w:t>, juanilama, menta y entre otras plantas medicinales</w:t>
      </w:r>
      <w:r w:rsidRPr="63668ED0" w:rsidR="05211BED">
        <w:rPr>
          <w:rFonts w:ascii="Calibri" w:hAnsi="Calibri" w:cs="Calibri" w:asciiTheme="minorAscii" w:hAnsiTheme="minorAscii" w:cstheme="minorAscii"/>
          <w:color w:val="000000" w:themeColor="text1" w:themeTint="FF" w:themeShade="FF"/>
          <w:lang w:val="es-ES"/>
        </w:rPr>
        <w:t>,</w:t>
      </w:r>
      <w:r w:rsidRPr="63668ED0" w:rsidR="4D81388D">
        <w:rPr>
          <w:rFonts w:ascii="Calibri" w:hAnsi="Calibri" w:cs="Calibri" w:asciiTheme="minorAscii" w:hAnsiTheme="minorAscii" w:cstheme="minorAscii"/>
          <w:color w:val="000000" w:themeColor="text1" w:themeTint="FF" w:themeShade="FF"/>
          <w:lang w:val="es-ES"/>
        </w:rPr>
        <w:t xml:space="preserve"> </w:t>
      </w:r>
      <w:r w:rsidRPr="63668ED0" w:rsidR="7645895F">
        <w:rPr>
          <w:rFonts w:ascii="Calibri" w:hAnsi="Calibri" w:cs="Calibri" w:asciiTheme="minorAscii" w:hAnsiTheme="minorAscii" w:cstheme="minorAscii"/>
          <w:color w:val="000000" w:themeColor="text1" w:themeTint="FF" w:themeShade="FF"/>
          <w:lang w:val="es-ES"/>
        </w:rPr>
        <w:t xml:space="preserve">en unos vasos totalmente </w:t>
      </w:r>
      <w:r w:rsidRPr="63668ED0" w:rsidR="103DCA09">
        <w:rPr>
          <w:rFonts w:ascii="Calibri" w:hAnsi="Calibri" w:cs="Calibri" w:asciiTheme="minorAscii" w:hAnsiTheme="minorAscii" w:cstheme="minorAscii"/>
          <w:color w:val="000000" w:themeColor="text1" w:themeTint="FF" w:themeShade="FF"/>
          <w:lang w:val="es-ES"/>
        </w:rPr>
        <w:t>amigables c</w:t>
      </w:r>
      <w:r w:rsidRPr="63668ED0" w:rsidR="103DCA09">
        <w:rPr>
          <w:rFonts w:ascii="Calibri" w:hAnsi="Calibri" w:cs="Calibri" w:asciiTheme="minorAscii" w:hAnsiTheme="minorAscii" w:cstheme="minorAscii"/>
          <w:color w:val="000000" w:themeColor="text1" w:themeTint="FF" w:themeShade="FF"/>
          <w:lang w:val="es-ES"/>
        </w:rPr>
        <w:t>on</w:t>
      </w:r>
      <w:r w:rsidRPr="63668ED0" w:rsidR="103DCA09">
        <w:rPr>
          <w:rFonts w:ascii="Calibri" w:hAnsi="Calibri" w:cs="Calibri" w:asciiTheme="minorAscii" w:hAnsiTheme="minorAscii" w:cstheme="minorAscii"/>
          <w:color w:val="000000" w:themeColor="text1" w:themeTint="FF" w:themeShade="FF"/>
          <w:lang w:val="es-ES"/>
        </w:rPr>
        <w:t xml:space="preserve"> el medio ambiente.</w:t>
      </w:r>
      <w:r w:rsidRPr="63668ED0" w:rsidR="7645895F">
        <w:rPr>
          <w:rFonts w:ascii="Calibri" w:hAnsi="Calibri" w:cs="Calibri" w:asciiTheme="minorAscii" w:hAnsiTheme="minorAscii" w:cstheme="minorAscii"/>
          <w:color w:val="000000" w:themeColor="text1" w:themeTint="FF" w:themeShade="FF"/>
          <w:lang w:val="es-ES"/>
        </w:rPr>
        <w:t xml:space="preserve"> </w:t>
      </w:r>
    </w:p>
    <w:p w:rsidR="17986E91" w:rsidP="17986E91" w:rsidRDefault="17986E91" w14:paraId="708FFC23" w14:textId="40E01492">
      <w:pPr>
        <w:pStyle w:val="NormalWeb"/>
        <w:spacing w:line="360" w:lineRule="auto"/>
        <w:rPr>
          <w:rFonts w:ascii="Calibri" w:hAnsi="Calibri" w:cs="Calibri" w:asciiTheme="minorAscii" w:hAnsiTheme="minorAscii" w:cstheme="minorAscii"/>
          <w:color w:val="000000" w:themeColor="text1" w:themeTint="FF" w:themeShade="FF"/>
          <w:lang w:val="es-ES"/>
        </w:rPr>
      </w:pPr>
    </w:p>
    <w:p w:rsidRPr="00D851E1" w:rsidR="03505573" w:rsidP="63668ED0" w:rsidRDefault="03505573" w14:paraId="31716496" w14:textId="7504A4D4">
      <w:pPr>
        <w:pStyle w:val="NormalWeb"/>
        <w:spacing w:line="360" w:lineRule="auto"/>
        <w:rPr>
          <w:rFonts w:ascii="Calibri" w:hAnsi="Calibri" w:cs="Calibri" w:asciiTheme="minorAscii" w:hAnsiTheme="minorAscii" w:cstheme="minorAscii"/>
          <w:color w:val="000000" w:themeColor="text1"/>
          <w:lang w:val="es-ES"/>
        </w:rPr>
      </w:pPr>
      <w:bookmarkStart w:name="_Int_zGQ7rDZc" w:id="1098062736"/>
      <w:r w:rsidRPr="63668ED0" w:rsidR="03505573">
        <w:rPr>
          <w:rFonts w:ascii="Calibri" w:hAnsi="Calibri" w:cs="Calibri" w:asciiTheme="minorAscii" w:hAnsiTheme="minorAscii" w:cstheme="minorAscii"/>
          <w:color w:val="000000" w:themeColor="text1" w:themeTint="FF" w:themeShade="FF"/>
          <w:lang w:val="es-ES"/>
        </w:rPr>
        <w:t>Ventaja competitiva:</w:t>
      </w:r>
      <w:r w:rsidRPr="63668ED0" w:rsidR="03505573">
        <w:rPr>
          <w:rFonts w:ascii="Calibri" w:hAnsi="Calibri" w:cs="Calibri" w:asciiTheme="minorAscii" w:hAnsiTheme="minorAscii" w:cstheme="minorAscii"/>
          <w:color w:val="000000" w:themeColor="text1" w:themeTint="FF" w:themeShade="FF"/>
          <w:lang w:val="es-ES"/>
        </w:rPr>
        <w:t xml:space="preserve"> </w:t>
      </w:r>
      <w:r w:rsidRPr="63668ED0" w:rsidR="03505573">
        <w:rPr>
          <w:rFonts w:ascii="Calibri" w:hAnsi="Calibri" w:cs="Calibri" w:asciiTheme="minorAscii" w:hAnsiTheme="minorAscii" w:cstheme="minorAscii"/>
          <w:color w:val="000000" w:themeColor="text1" w:themeTint="FF" w:themeShade="FF"/>
          <w:lang w:val="es-ES"/>
        </w:rPr>
        <w:t>A continuación, explicar cuáles son los aspectos únicos del producto y/o servicios difíciles de copiar, sin embargo, estos no pueden ser basados en el precio.</w:t>
      </w:r>
      <w:bookmarkEnd w:id="1098062736"/>
    </w:p>
    <w:p w:rsidRPr="00D851E1" w:rsidR="0026038A" w:rsidP="17986E91" w:rsidRDefault="03505573" w14:paraId="3BCD2549" w14:textId="7635D0A4">
      <w:pPr>
        <w:pStyle w:val="NormalWeb"/>
        <w:spacing w:line="360" w:lineRule="auto"/>
        <w:rPr>
          <w:rFonts w:ascii="Calibri" w:hAnsi="Calibri" w:cs="Calibri" w:asciiTheme="minorAscii" w:hAnsiTheme="minorAscii" w:cstheme="minorAscii"/>
          <w:color w:val="000000"/>
          <w:lang w:val="es-ES"/>
        </w:rPr>
      </w:pPr>
      <w:r w:rsidRPr="63668ED0" w:rsidR="29CBD524">
        <w:rPr>
          <w:rFonts w:ascii="Calibri" w:hAnsi="Calibri" w:cs="Calibri" w:asciiTheme="minorAscii" w:hAnsiTheme="minorAscii" w:cstheme="minorAscii"/>
          <w:color w:val="000000" w:themeColor="text1" w:themeTint="FF" w:themeShade="FF"/>
          <w:lang w:val="es-ES"/>
        </w:rPr>
        <w:t>Parte de los aspe</w:t>
      </w:r>
      <w:r w:rsidRPr="63668ED0" w:rsidR="23477FB9">
        <w:rPr>
          <w:rFonts w:ascii="Calibri" w:hAnsi="Calibri" w:cs="Calibri" w:asciiTheme="minorAscii" w:hAnsiTheme="minorAscii" w:cstheme="minorAscii"/>
          <w:color w:val="000000" w:themeColor="text1" w:themeTint="FF" w:themeShade="FF"/>
          <w:lang w:val="es-ES"/>
        </w:rPr>
        <w:t>c</w:t>
      </w:r>
      <w:r w:rsidRPr="63668ED0" w:rsidR="29CBD524">
        <w:rPr>
          <w:rFonts w:ascii="Calibri" w:hAnsi="Calibri" w:cs="Calibri" w:asciiTheme="minorAscii" w:hAnsiTheme="minorAscii" w:cstheme="minorAscii"/>
          <w:color w:val="000000" w:themeColor="text1" w:themeTint="FF" w:themeShade="FF"/>
          <w:lang w:val="es-ES"/>
        </w:rPr>
        <w:t xml:space="preserve">tos </w:t>
      </w:r>
      <w:r w:rsidRPr="63668ED0" w:rsidR="1D3CD3DE">
        <w:rPr>
          <w:rFonts w:ascii="Calibri" w:hAnsi="Calibri" w:cs="Calibri" w:asciiTheme="minorAscii" w:hAnsiTheme="minorAscii" w:cstheme="minorAscii"/>
          <w:color w:val="000000" w:themeColor="text1" w:themeTint="FF" w:themeShade="FF"/>
          <w:lang w:val="es-ES"/>
        </w:rPr>
        <w:t>únicos</w:t>
      </w:r>
      <w:r w:rsidRPr="63668ED0" w:rsidR="29CBD524">
        <w:rPr>
          <w:rFonts w:ascii="Calibri" w:hAnsi="Calibri" w:cs="Calibri" w:asciiTheme="minorAscii" w:hAnsiTheme="minorAscii" w:cstheme="minorAscii"/>
          <w:color w:val="000000" w:themeColor="text1" w:themeTint="FF" w:themeShade="FF"/>
          <w:lang w:val="es-ES"/>
        </w:rPr>
        <w:t xml:space="preserve"> de nuestro produ</w:t>
      </w:r>
      <w:r w:rsidRPr="63668ED0" w:rsidR="11BE2BC3">
        <w:rPr>
          <w:rFonts w:ascii="Calibri" w:hAnsi="Calibri" w:cs="Calibri" w:asciiTheme="minorAscii" w:hAnsiTheme="minorAscii" w:cstheme="minorAscii"/>
          <w:color w:val="000000" w:themeColor="text1" w:themeTint="FF" w:themeShade="FF"/>
          <w:lang w:val="es-ES"/>
        </w:rPr>
        <w:t>cto</w:t>
      </w:r>
      <w:r w:rsidRPr="63668ED0" w:rsidR="3DEDC767">
        <w:rPr>
          <w:rFonts w:ascii="Calibri" w:hAnsi="Calibri" w:cs="Calibri" w:asciiTheme="minorAscii" w:hAnsiTheme="minorAscii" w:cstheme="minorAscii"/>
          <w:color w:val="000000" w:themeColor="text1" w:themeTint="FF" w:themeShade="FF"/>
          <w:lang w:val="es-ES"/>
        </w:rPr>
        <w:t xml:space="preserve"> </w:t>
      </w:r>
      <w:r w:rsidRPr="63668ED0" w:rsidR="36CF928E">
        <w:rPr>
          <w:rFonts w:ascii="Calibri" w:hAnsi="Calibri" w:cs="Calibri" w:asciiTheme="minorAscii" w:hAnsiTheme="minorAscii" w:cstheme="minorAscii"/>
          <w:color w:val="000000" w:themeColor="text1" w:themeTint="FF" w:themeShade="FF"/>
          <w:lang w:val="es-ES"/>
        </w:rPr>
        <w:t>es su presentación, sabor y beneficio</w:t>
      </w:r>
      <w:r w:rsidRPr="63668ED0" w:rsidR="32AC981D">
        <w:rPr>
          <w:rFonts w:ascii="Calibri" w:hAnsi="Calibri" w:cs="Calibri" w:asciiTheme="minorAscii" w:hAnsiTheme="minorAscii" w:cstheme="minorAscii"/>
          <w:color w:val="000000" w:themeColor="text1" w:themeTint="FF" w:themeShade="FF"/>
          <w:lang w:val="es-ES"/>
        </w:rPr>
        <w:t>s</w:t>
      </w:r>
      <w:r w:rsidRPr="63668ED0" w:rsidR="63A81053">
        <w:rPr>
          <w:rFonts w:ascii="Calibri" w:hAnsi="Calibri" w:cs="Calibri" w:asciiTheme="minorAscii" w:hAnsiTheme="minorAscii" w:cstheme="minorAscii"/>
          <w:color w:val="000000" w:themeColor="text1" w:themeTint="FF" w:themeShade="FF"/>
          <w:lang w:val="es-ES"/>
        </w:rPr>
        <w:t xml:space="preserve">. Siendo un </w:t>
      </w:r>
      <w:r w:rsidRPr="63668ED0" w:rsidR="7E836065">
        <w:rPr>
          <w:rFonts w:ascii="Calibri" w:hAnsi="Calibri" w:cs="Calibri" w:asciiTheme="minorAscii" w:hAnsiTheme="minorAscii" w:cstheme="minorAscii"/>
          <w:color w:val="000000" w:themeColor="text1" w:themeTint="FF" w:themeShade="FF"/>
          <w:lang w:val="es-ES"/>
        </w:rPr>
        <w:t>producto</w:t>
      </w:r>
      <w:r w:rsidRPr="63668ED0" w:rsidR="63A81053">
        <w:rPr>
          <w:rFonts w:ascii="Calibri" w:hAnsi="Calibri" w:cs="Calibri" w:asciiTheme="minorAscii" w:hAnsiTheme="minorAscii" w:cstheme="minorAscii"/>
          <w:color w:val="000000" w:themeColor="text1" w:themeTint="FF" w:themeShade="FF"/>
          <w:lang w:val="es-ES"/>
        </w:rPr>
        <w:t xml:space="preserve"> </w:t>
      </w:r>
      <w:r w:rsidRPr="63668ED0" w:rsidR="41FD835B">
        <w:rPr>
          <w:rFonts w:ascii="Calibri" w:hAnsi="Calibri" w:cs="Calibri" w:asciiTheme="minorAscii" w:hAnsiTheme="minorAscii" w:cstheme="minorAscii"/>
          <w:color w:val="000000" w:themeColor="text1" w:themeTint="FF" w:themeShade="FF"/>
          <w:lang w:val="es-ES"/>
        </w:rPr>
        <w:t>c</w:t>
      </w:r>
      <w:r w:rsidRPr="63668ED0" w:rsidR="63A81053">
        <w:rPr>
          <w:rFonts w:ascii="Calibri" w:hAnsi="Calibri" w:cs="Calibri" w:asciiTheme="minorAscii" w:hAnsiTheme="minorAscii" w:cstheme="minorAscii"/>
          <w:color w:val="000000" w:themeColor="text1" w:themeTint="FF" w:themeShade="FF"/>
          <w:lang w:val="es-ES"/>
        </w:rPr>
        <w:t xml:space="preserve">on </w:t>
      </w:r>
      <w:r w:rsidRPr="63668ED0" w:rsidR="563D413E">
        <w:rPr>
          <w:rFonts w:ascii="Calibri" w:hAnsi="Calibri" w:cs="Calibri" w:asciiTheme="minorAscii" w:hAnsiTheme="minorAscii" w:cstheme="minorAscii"/>
          <w:color w:val="000000" w:themeColor="text1" w:themeTint="FF" w:themeShade="FF"/>
          <w:lang w:val="es-ES"/>
        </w:rPr>
        <w:t xml:space="preserve">un tamaño ideal para su </w:t>
      </w:r>
      <w:r w:rsidRPr="63668ED0" w:rsidR="22F7430F">
        <w:rPr>
          <w:rFonts w:ascii="Calibri" w:hAnsi="Calibri" w:cs="Calibri" w:asciiTheme="minorAscii" w:hAnsiTheme="minorAscii" w:cstheme="minorAscii"/>
          <w:color w:val="000000" w:themeColor="text1" w:themeTint="FF" w:themeShade="FF"/>
          <w:lang w:val="es-ES"/>
        </w:rPr>
        <w:t>contenido</w:t>
      </w:r>
      <w:r w:rsidRPr="63668ED0" w:rsidR="563D413E">
        <w:rPr>
          <w:rFonts w:ascii="Calibri" w:hAnsi="Calibri" w:cs="Calibri" w:asciiTheme="minorAscii" w:hAnsiTheme="minorAscii" w:cstheme="minorAscii"/>
          <w:color w:val="000000" w:themeColor="text1" w:themeTint="FF" w:themeShade="FF"/>
          <w:lang w:val="es-ES"/>
        </w:rPr>
        <w:t xml:space="preserve">, </w:t>
      </w:r>
      <w:r w:rsidRPr="63668ED0" w:rsidR="42941F23">
        <w:rPr>
          <w:rFonts w:ascii="Calibri" w:hAnsi="Calibri" w:cs="Calibri" w:asciiTheme="minorAscii" w:hAnsiTheme="minorAscii" w:cstheme="minorAscii"/>
          <w:color w:val="000000" w:themeColor="text1" w:themeTint="FF" w:themeShade="FF"/>
          <w:lang w:val="es-ES"/>
        </w:rPr>
        <w:t>c</w:t>
      </w:r>
      <w:r w:rsidRPr="63668ED0" w:rsidR="563D413E">
        <w:rPr>
          <w:rFonts w:ascii="Calibri" w:hAnsi="Calibri" w:cs="Calibri" w:asciiTheme="minorAscii" w:hAnsiTheme="minorAscii" w:cstheme="minorAscii"/>
          <w:color w:val="000000" w:themeColor="text1" w:themeTint="FF" w:themeShade="FF"/>
          <w:lang w:val="es-ES"/>
        </w:rPr>
        <w:t xml:space="preserve">on </w:t>
      </w:r>
      <w:r w:rsidRPr="63668ED0" w:rsidR="74C0EA66">
        <w:rPr>
          <w:rFonts w:ascii="Calibri" w:hAnsi="Calibri" w:cs="Calibri" w:asciiTheme="minorAscii" w:hAnsiTheme="minorAscii" w:cstheme="minorAscii"/>
          <w:color w:val="000000" w:themeColor="text1" w:themeTint="FF" w:themeShade="FF"/>
          <w:lang w:val="es-ES"/>
        </w:rPr>
        <w:t>deliciosos</w:t>
      </w:r>
      <w:r w:rsidRPr="63668ED0" w:rsidR="1825C259">
        <w:rPr>
          <w:rFonts w:ascii="Calibri" w:hAnsi="Calibri" w:cs="Calibri" w:asciiTheme="minorAscii" w:hAnsiTheme="minorAscii" w:cstheme="minorAscii"/>
          <w:color w:val="000000" w:themeColor="text1" w:themeTint="FF" w:themeShade="FF"/>
          <w:lang w:val="es-ES"/>
        </w:rPr>
        <w:t xml:space="preserve"> y diferentes sabores, </w:t>
      </w:r>
      <w:r w:rsidRPr="63668ED0" w:rsidR="2A5F7A73">
        <w:rPr>
          <w:rFonts w:ascii="Calibri" w:hAnsi="Calibri" w:cs="Calibri" w:asciiTheme="minorAscii" w:hAnsiTheme="minorAscii" w:cstheme="minorAscii"/>
          <w:color w:val="000000" w:themeColor="text1" w:themeTint="FF" w:themeShade="FF"/>
          <w:lang w:val="es-ES"/>
        </w:rPr>
        <w:t xml:space="preserve">tales como hierbabuena, </w:t>
      </w:r>
      <w:r w:rsidRPr="63668ED0" w:rsidR="517CD712">
        <w:rPr>
          <w:rFonts w:ascii="Calibri" w:hAnsi="Calibri" w:cs="Calibri" w:asciiTheme="minorAscii" w:hAnsiTheme="minorAscii" w:cstheme="minorAscii"/>
          <w:color w:val="000000" w:themeColor="text1" w:themeTint="FF" w:themeShade="FF"/>
          <w:lang w:val="es-ES"/>
        </w:rPr>
        <w:t xml:space="preserve">jengibre, juanilama, menta y entre otras plantas medicinales que </w:t>
      </w:r>
      <w:r w:rsidRPr="63668ED0" w:rsidR="15A894E1">
        <w:rPr>
          <w:rFonts w:ascii="Calibri" w:hAnsi="Calibri" w:cs="Calibri" w:asciiTheme="minorAscii" w:hAnsiTheme="minorAscii" w:cstheme="minorAscii"/>
          <w:color w:val="000000" w:themeColor="text1" w:themeTint="FF" w:themeShade="FF"/>
          <w:lang w:val="es-ES"/>
        </w:rPr>
        <w:t xml:space="preserve">contienen </w:t>
      </w:r>
      <w:r w:rsidRPr="63668ED0" w:rsidR="517CD712">
        <w:rPr>
          <w:rFonts w:ascii="Calibri" w:hAnsi="Calibri" w:cs="Calibri" w:asciiTheme="minorAscii" w:hAnsiTheme="minorAscii" w:cstheme="minorAscii"/>
          <w:color w:val="000000" w:themeColor="text1" w:themeTint="FF" w:themeShade="FF"/>
          <w:lang w:val="es-ES"/>
        </w:rPr>
        <w:t>propiedades muy beneficiosas para la salud.</w:t>
      </w:r>
      <w:r w:rsidRPr="63668ED0" w:rsidR="3581A91E">
        <w:rPr>
          <w:rFonts w:ascii="Calibri" w:hAnsi="Calibri" w:cs="Calibri" w:asciiTheme="minorAscii" w:hAnsiTheme="minorAscii" w:cstheme="minorAscii"/>
          <w:color w:val="000000" w:themeColor="text1" w:themeTint="FF" w:themeShade="FF"/>
          <w:lang w:val="es-ES"/>
        </w:rPr>
        <w:t xml:space="preserve"> </w:t>
      </w:r>
      <w:r w:rsidRPr="63668ED0" w:rsidR="599DAAD2">
        <w:rPr>
          <w:rFonts w:ascii="Calibri" w:hAnsi="Calibri" w:cs="Calibri" w:asciiTheme="minorAscii" w:hAnsiTheme="minorAscii" w:cstheme="minorAscii"/>
          <w:color w:val="000000" w:themeColor="text1" w:themeTint="FF" w:themeShade="FF"/>
          <w:lang w:val="es-ES"/>
        </w:rPr>
        <w:t xml:space="preserve">Parte de lo que hace único nuestro producto es cómo el cliente lo obtendrá, </w:t>
      </w:r>
      <w:r w:rsidRPr="63668ED0" w:rsidR="7F262BD1">
        <w:rPr>
          <w:rFonts w:ascii="Calibri" w:hAnsi="Calibri" w:cs="Calibri" w:asciiTheme="minorAscii" w:hAnsiTheme="minorAscii" w:cstheme="minorAscii"/>
          <w:color w:val="000000" w:themeColor="text1" w:themeTint="FF" w:themeShade="FF"/>
          <w:lang w:val="es-ES"/>
        </w:rPr>
        <w:t xml:space="preserve">de la mano </w:t>
      </w:r>
      <w:r w:rsidRPr="63668ED0" w:rsidR="599DAAD2">
        <w:rPr>
          <w:rFonts w:ascii="Calibri" w:hAnsi="Calibri" w:cs="Calibri" w:asciiTheme="minorAscii" w:hAnsiTheme="minorAscii" w:cstheme="minorAscii"/>
          <w:color w:val="000000" w:themeColor="text1" w:themeTint="FF" w:themeShade="FF"/>
          <w:lang w:val="es-ES"/>
        </w:rPr>
        <w:t>con nuestro excelente y personalizado servicio.</w:t>
      </w:r>
    </w:p>
    <w:p w:rsidR="0C0C5841" w:rsidP="63668ED0" w:rsidRDefault="0C0C5841" w14:paraId="4D6A1561" w14:textId="3747DDD7">
      <w:pPr>
        <w:pStyle w:val="NormalWeb"/>
        <w:spacing w:line="360" w:lineRule="auto"/>
        <w:rPr>
          <w:rFonts w:ascii="Calibri" w:hAnsi="Calibri" w:cs="Calibri" w:asciiTheme="minorAscii" w:hAnsiTheme="minorAscii" w:cstheme="minorAscii"/>
          <w:color w:val="000000" w:themeColor="text1" w:themeTint="FF" w:themeShade="FF"/>
          <w:lang w:val="es-ES"/>
        </w:rPr>
      </w:pPr>
      <w:r w:rsidRPr="63668ED0" w:rsidR="0C0C5841">
        <w:rPr>
          <w:rFonts w:ascii="Calibri" w:hAnsi="Calibri" w:cs="Calibri" w:asciiTheme="minorAscii" w:hAnsiTheme="minorAscii" w:cstheme="minorAscii"/>
          <w:color w:val="000000" w:themeColor="text1" w:themeTint="FF" w:themeShade="FF"/>
          <w:lang w:val="es-ES"/>
        </w:rPr>
        <w:t xml:space="preserve">También es importante mencionar que nuestros empaques son </w:t>
      </w:r>
      <w:r w:rsidRPr="63668ED0" w:rsidR="0C0C5841">
        <w:rPr>
          <w:rFonts w:ascii="Calibri" w:hAnsi="Calibri" w:cs="Calibri" w:asciiTheme="minorAscii" w:hAnsiTheme="minorAscii" w:cstheme="minorAscii"/>
          <w:color w:val="000000" w:themeColor="text1" w:themeTint="FF" w:themeShade="FF"/>
          <w:lang w:val="es-ES"/>
        </w:rPr>
        <w:t>compostables</w:t>
      </w:r>
      <w:r w:rsidRPr="63668ED0" w:rsidR="0C0C5841">
        <w:rPr>
          <w:rFonts w:ascii="Calibri" w:hAnsi="Calibri" w:cs="Calibri" w:asciiTheme="minorAscii" w:hAnsiTheme="minorAscii" w:cstheme="minorAscii"/>
          <w:color w:val="000000" w:themeColor="text1" w:themeTint="FF" w:themeShade="FF"/>
          <w:lang w:val="es-ES"/>
        </w:rPr>
        <w:t xml:space="preserve">, por lo tanto, </w:t>
      </w:r>
      <w:r w:rsidRPr="63668ED0" w:rsidR="681C28AB">
        <w:rPr>
          <w:rFonts w:ascii="Calibri" w:hAnsi="Calibri" w:cs="Calibri" w:asciiTheme="minorAscii" w:hAnsiTheme="minorAscii" w:cstheme="minorAscii"/>
          <w:color w:val="000000" w:themeColor="text1" w:themeTint="FF" w:themeShade="FF"/>
          <w:lang w:val="es-ES"/>
        </w:rPr>
        <w:t xml:space="preserve">son una </w:t>
      </w:r>
      <w:r w:rsidRPr="63668ED0" w:rsidR="0895424E">
        <w:rPr>
          <w:rFonts w:ascii="Calibri" w:hAnsi="Calibri" w:cs="Calibri" w:asciiTheme="minorAscii" w:hAnsiTheme="minorAscii" w:cstheme="minorAscii"/>
          <w:color w:val="000000" w:themeColor="text1" w:themeTint="FF" w:themeShade="FF"/>
          <w:lang w:val="es-ES"/>
        </w:rPr>
        <w:t>solución</w:t>
      </w:r>
      <w:r w:rsidRPr="63668ED0" w:rsidR="681C28AB">
        <w:rPr>
          <w:rFonts w:ascii="Calibri" w:hAnsi="Calibri" w:cs="Calibri" w:asciiTheme="minorAscii" w:hAnsiTheme="minorAscii" w:cstheme="minorAscii"/>
          <w:color w:val="000000" w:themeColor="text1" w:themeTint="FF" w:themeShade="FF"/>
          <w:lang w:val="es-ES"/>
        </w:rPr>
        <w:t xml:space="preserve"> amigable </w:t>
      </w:r>
      <w:r w:rsidRPr="63668ED0" w:rsidR="64A7B26F">
        <w:rPr>
          <w:rFonts w:ascii="Calibri" w:hAnsi="Calibri" w:cs="Calibri" w:asciiTheme="minorAscii" w:hAnsiTheme="minorAscii" w:cstheme="minorAscii"/>
          <w:color w:val="000000" w:themeColor="text1" w:themeTint="FF" w:themeShade="FF"/>
          <w:lang w:val="es-ES"/>
        </w:rPr>
        <w:t>c</w:t>
      </w:r>
      <w:r w:rsidRPr="63668ED0" w:rsidR="681C28AB">
        <w:rPr>
          <w:rFonts w:ascii="Calibri" w:hAnsi="Calibri" w:cs="Calibri" w:asciiTheme="minorAscii" w:hAnsiTheme="minorAscii" w:cstheme="minorAscii"/>
          <w:color w:val="000000" w:themeColor="text1" w:themeTint="FF" w:themeShade="FF"/>
          <w:lang w:val="es-ES"/>
        </w:rPr>
        <w:t>on el medio ambiente, ya que nuestros vasos regresa</w:t>
      </w:r>
      <w:r w:rsidRPr="63668ED0" w:rsidR="69249F43">
        <w:rPr>
          <w:rFonts w:ascii="Calibri" w:hAnsi="Calibri" w:cs="Calibri" w:asciiTheme="minorAscii" w:hAnsiTheme="minorAscii" w:cstheme="minorAscii"/>
          <w:color w:val="000000" w:themeColor="text1" w:themeTint="FF" w:themeShade="FF"/>
          <w:lang w:val="es-ES"/>
        </w:rPr>
        <w:t>n</w:t>
      </w:r>
      <w:r w:rsidRPr="63668ED0" w:rsidR="681C28AB">
        <w:rPr>
          <w:rFonts w:ascii="Calibri" w:hAnsi="Calibri" w:cs="Calibri" w:asciiTheme="minorAscii" w:hAnsiTheme="minorAscii" w:cstheme="minorAscii"/>
          <w:color w:val="000000" w:themeColor="text1" w:themeTint="FF" w:themeShade="FF"/>
          <w:lang w:val="es-ES"/>
        </w:rPr>
        <w:t xml:space="preserve"> a la </w:t>
      </w:r>
      <w:r w:rsidRPr="63668ED0" w:rsidR="0A252487">
        <w:rPr>
          <w:rFonts w:ascii="Calibri" w:hAnsi="Calibri" w:cs="Calibri" w:asciiTheme="minorAscii" w:hAnsiTheme="minorAscii" w:cstheme="minorAscii"/>
          <w:color w:val="000000" w:themeColor="text1" w:themeTint="FF" w:themeShade="FF"/>
          <w:lang w:val="es-ES"/>
        </w:rPr>
        <w:t xml:space="preserve">tierra para </w:t>
      </w:r>
      <w:r w:rsidRPr="63668ED0" w:rsidR="27167E20">
        <w:rPr>
          <w:rFonts w:ascii="Calibri" w:hAnsi="Calibri" w:cs="Calibri" w:asciiTheme="minorAscii" w:hAnsiTheme="minorAscii" w:cstheme="minorAscii"/>
          <w:color w:val="000000" w:themeColor="text1" w:themeTint="FF" w:themeShade="FF"/>
          <w:lang w:val="es-ES"/>
        </w:rPr>
        <w:t>convertirse</w:t>
      </w:r>
      <w:r w:rsidRPr="63668ED0" w:rsidR="0A252487">
        <w:rPr>
          <w:rFonts w:ascii="Calibri" w:hAnsi="Calibri" w:cs="Calibri" w:asciiTheme="minorAscii" w:hAnsiTheme="minorAscii" w:cstheme="minorAscii"/>
          <w:color w:val="000000" w:themeColor="text1" w:themeTint="FF" w:themeShade="FF"/>
          <w:lang w:val="es-ES"/>
        </w:rPr>
        <w:t xml:space="preserve"> en abono.</w:t>
      </w:r>
    </w:p>
    <w:p w:rsidRPr="00D851E1" w:rsidR="0026038A" w:rsidP="17986E91" w:rsidRDefault="03505573" w14:paraId="61BF99EC" w14:textId="2A6760D1">
      <w:pPr>
        <w:pStyle w:val="NormalWeb"/>
        <w:spacing w:line="360" w:lineRule="auto"/>
        <w:ind w:left="720"/>
        <w:rPr>
          <w:rFonts w:ascii="Calibri" w:hAnsi="Calibri" w:cs="Calibri" w:asciiTheme="minorAscii" w:hAnsiTheme="minorAscii" w:cstheme="minorAscii"/>
          <w:color w:val="000000"/>
          <w:lang w:val="es-ES"/>
        </w:rPr>
      </w:pPr>
    </w:p>
    <w:p w:rsidRPr="00D851E1" w:rsidR="0026038A" w:rsidP="17986E91" w:rsidRDefault="03505573" w14:paraId="0187BD6B" w14:textId="334F723F">
      <w:pPr>
        <w:pStyle w:val="NormalWeb"/>
        <w:spacing w:line="360" w:lineRule="auto"/>
        <w:ind w:left="720"/>
        <w:rPr>
          <w:rFonts w:ascii="Calibri" w:hAnsi="Calibri" w:cs="Calibri" w:asciiTheme="minorAscii" w:hAnsiTheme="minorAscii" w:cstheme="minorAscii"/>
          <w:color w:val="000000"/>
          <w:lang w:val="es-ES"/>
        </w:rPr>
      </w:pPr>
      <w:r w:rsidRPr="63668ED0" w:rsidR="03505573">
        <w:rPr>
          <w:rFonts w:ascii="Calibri" w:hAnsi="Calibri" w:cs="Calibri" w:asciiTheme="minorAscii" w:hAnsiTheme="minorAscii" w:cstheme="minorAscii"/>
          <w:color w:val="000000" w:themeColor="text1" w:themeTint="FF" w:themeShade="FF"/>
          <w:lang w:val="es-ES"/>
        </w:rPr>
        <w:t>Mezcla de marketing:</w:t>
      </w:r>
      <w:r w:rsidRPr="63668ED0" w:rsidR="03505573">
        <w:rPr>
          <w:rFonts w:ascii="Calibri" w:hAnsi="Calibri" w:cs="Calibri" w:asciiTheme="minorAscii" w:hAnsiTheme="minorAscii" w:cstheme="minorAscii"/>
          <w:color w:val="000000" w:themeColor="text1" w:themeTint="FF" w:themeShade="FF"/>
          <w:lang w:val="es-ES"/>
        </w:rPr>
        <w:t xml:space="preserve"> </w:t>
      </w:r>
      <w:r w:rsidRPr="63668ED0" w:rsidR="03505573">
        <w:rPr>
          <w:rFonts w:ascii="Calibri" w:hAnsi="Calibri" w:cs="Calibri" w:asciiTheme="minorAscii" w:hAnsiTheme="minorAscii" w:cstheme="minorAscii"/>
          <w:color w:val="000000" w:themeColor="text1" w:themeTint="FF" w:themeShade="FF"/>
          <w:lang w:val="es-ES"/>
        </w:rPr>
        <w:t>A continuación, deberán explicar ampliamente la mezcla de marketing.</w:t>
      </w:r>
    </w:p>
    <w:p w:rsidRPr="00D851E1" w:rsidR="0026038A" w:rsidP="03505573" w:rsidRDefault="03505573" w14:paraId="50A8B32F" w14:textId="77777777">
      <w:pPr>
        <w:pStyle w:val="NormalWeb"/>
        <w:numPr>
          <w:ilvl w:val="1"/>
          <w:numId w:val="5"/>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Producto:</w:t>
      </w:r>
    </w:p>
    <w:p w:rsidR="00457537" w:rsidP="00457537" w:rsidRDefault="03505573" w14:paraId="5D234FAC" w14:textId="77777777">
      <w:pPr>
        <w:pStyle w:val="NormalWeb"/>
        <w:numPr>
          <w:ilvl w:val="2"/>
          <w:numId w:val="5"/>
        </w:numPr>
        <w:spacing w:line="360" w:lineRule="auto"/>
        <w:rPr>
          <w:rFonts w:asciiTheme="minorHAnsi" w:hAnsiTheme="minorHAnsi" w:cstheme="minorHAnsi"/>
          <w:bCs/>
          <w:color w:val="000000" w:themeColor="text1"/>
          <w:lang w:val="es-ES"/>
        </w:rPr>
      </w:pPr>
      <w:r w:rsidRPr="00D851E1">
        <w:rPr>
          <w:rFonts w:asciiTheme="minorHAnsi" w:hAnsiTheme="minorHAnsi" w:cstheme="minorHAnsi"/>
          <w:bCs/>
          <w:color w:val="000000" w:themeColor="text1"/>
          <w:lang w:val="es-ES"/>
        </w:rPr>
        <w:t>Descripción:</w:t>
      </w:r>
    </w:p>
    <w:p w:rsidR="00457537" w:rsidP="00457537" w:rsidRDefault="03505573" w14:paraId="64C33B5B" w14:textId="77777777">
      <w:pPr>
        <w:pStyle w:val="NormalWeb"/>
        <w:spacing w:line="360" w:lineRule="auto"/>
        <w:ind w:left="1800"/>
        <w:rPr>
          <w:rFonts w:asciiTheme="minorHAnsi" w:hAnsiTheme="minorHAnsi" w:cstheme="minorHAnsi"/>
          <w:bCs/>
          <w:color w:val="000000" w:themeColor="text1"/>
          <w:lang w:val="es-ES"/>
        </w:rPr>
      </w:pPr>
      <w:r w:rsidRPr="00457537">
        <w:rPr>
          <w:rFonts w:asciiTheme="minorHAnsi" w:hAnsiTheme="minorHAnsi" w:cstheme="minorHAnsi"/>
          <w:bCs/>
          <w:color w:val="000000" w:themeColor="text1"/>
          <w:lang w:val="es-ES"/>
        </w:rPr>
        <w:t xml:space="preserve"> </w:t>
      </w:r>
      <w:r w:rsidRPr="00457537" w:rsidR="008E26C9">
        <w:rPr>
          <w:rFonts w:asciiTheme="minorHAnsi" w:hAnsiTheme="minorHAnsi" w:cstheme="minorHAnsi"/>
          <w:bCs/>
          <w:color w:val="000000" w:themeColor="text1"/>
          <w:lang w:val="es-ES"/>
        </w:rPr>
        <w:t>Las tapitas de caña de azúcar medicinales son pequeñas piezas redondas que se obtienen del tallo de la caña de azúcar. Estas tapitas son utilizadas en la medicina tradicional de algunas culturas</w:t>
      </w:r>
    </w:p>
    <w:p w:rsidR="00457537" w:rsidP="00B529B7" w:rsidRDefault="03505573" w14:paraId="3194CB6C" w14:textId="344CCED1">
      <w:pPr>
        <w:pStyle w:val="NormalWeb"/>
        <w:spacing w:line="360" w:lineRule="auto"/>
        <w:ind w:left="1800"/>
        <w:rPr>
          <w:rFonts w:asciiTheme="minorHAnsi" w:hAnsiTheme="minorHAnsi" w:cstheme="minorHAnsi"/>
          <w:bCs/>
          <w:color w:val="000000" w:themeColor="text1"/>
          <w:lang w:val="es-ES"/>
        </w:rPr>
      </w:pPr>
      <w:r w:rsidRPr="00D851E1">
        <w:rPr>
          <w:rFonts w:asciiTheme="minorHAnsi" w:hAnsiTheme="minorHAnsi" w:cstheme="minorHAnsi"/>
          <w:bCs/>
          <w:color w:val="000000" w:themeColor="text1"/>
          <w:lang w:val="es-ES"/>
        </w:rPr>
        <w:t>Atributos.</w:t>
      </w:r>
      <w:r w:rsidRPr="008E26C9" w:rsidR="008E26C9">
        <w:rPr>
          <w:lang w:val="es-ES"/>
        </w:rPr>
        <w:t xml:space="preserve"> </w:t>
      </w:r>
      <w:bookmarkStart w:name="_GoBack" w:id="0"/>
      <w:bookmarkEnd w:id="0"/>
    </w:p>
    <w:p w:rsidR="00457537" w:rsidP="63668ED0" w:rsidRDefault="008E26C9" w14:paraId="1D050254" w14:textId="64371E5D">
      <w:pPr>
        <w:pStyle w:val="NormalWeb"/>
        <w:numPr>
          <w:ilvl w:val="0"/>
          <w:numId w:val="6"/>
        </w:numPr>
        <w:spacing w:line="360" w:lineRule="auto"/>
        <w:ind/>
        <w:rPr>
          <w:rFonts w:ascii="Calibri" w:hAnsi="Calibri" w:cs="Calibri" w:asciiTheme="minorAscii" w:hAnsiTheme="minorAscii" w:cstheme="minorAscii"/>
          <w:color w:val="000000" w:themeColor="text1"/>
          <w:lang w:val="es-ES"/>
        </w:rPr>
      </w:pPr>
      <w:r w:rsidRPr="63668ED0" w:rsidR="008E26C9">
        <w:rPr>
          <w:rFonts w:ascii="Calibri" w:hAnsi="Calibri" w:cs="Calibri" w:asciiTheme="minorAscii" w:hAnsiTheme="minorAscii" w:cstheme="minorAscii"/>
          <w:color w:val="000000" w:themeColor="text1" w:themeTint="FF" w:themeShade="FF"/>
          <w:lang w:val="es-ES"/>
        </w:rPr>
        <w:t>Origen natural: Provenientes del tallo de la caña de azúcar, son un producto natural sin procesamiento químico intenso.</w:t>
      </w:r>
    </w:p>
    <w:p w:rsidR="00457537" w:rsidP="63668ED0" w:rsidRDefault="008E26C9" w14:paraId="413D9598" w14:textId="0674CBAF">
      <w:pPr>
        <w:pStyle w:val="NormalWeb"/>
        <w:numPr>
          <w:ilvl w:val="0"/>
          <w:numId w:val="6"/>
        </w:numPr>
        <w:spacing w:line="360" w:lineRule="auto"/>
        <w:ind/>
        <w:rPr>
          <w:lang w:val="es-ES"/>
        </w:rPr>
      </w:pPr>
      <w:r w:rsidRPr="63668ED0" w:rsidR="008E26C9">
        <w:rPr>
          <w:rFonts w:ascii="Calibri" w:hAnsi="Calibri" w:cs="Calibri" w:asciiTheme="minorAscii" w:hAnsiTheme="minorAscii" w:cstheme="minorAscii"/>
          <w:color w:val="000000" w:themeColor="text1" w:themeTint="FF" w:themeShade="FF"/>
          <w:lang w:val="es-ES"/>
        </w:rPr>
        <w:t xml:space="preserve">Potencial medicinal: Se les atribuyen propiedades curativas en la medicina tradicional, como ser antioxidantes y </w:t>
      </w:r>
      <w:r w:rsidRPr="63668ED0" w:rsidR="2ECC61D2">
        <w:rPr>
          <w:rFonts w:ascii="Calibri" w:hAnsi="Calibri" w:cs="Calibri" w:asciiTheme="minorAscii" w:hAnsiTheme="minorAscii" w:cstheme="minorAscii"/>
          <w:color w:val="000000" w:themeColor="text1" w:themeTint="FF" w:themeShade="FF"/>
          <w:lang w:val="es-ES"/>
        </w:rPr>
        <w:t>antiinflamatorios. _</w:t>
      </w:r>
      <w:r w:rsidRPr="63668ED0" w:rsidR="00457537">
        <w:rPr>
          <w:lang w:val="es-ES"/>
        </w:rPr>
        <w:t xml:space="preserve"> </w:t>
      </w:r>
    </w:p>
    <w:p w:rsidR="00457537" w:rsidP="63668ED0" w:rsidRDefault="00457537" w14:paraId="34F52336" w14:textId="5B0DF359">
      <w:pPr>
        <w:pStyle w:val="NormalWeb"/>
        <w:numPr>
          <w:ilvl w:val="0"/>
          <w:numId w:val="6"/>
        </w:numPr>
        <w:spacing w:line="360" w:lineRule="auto"/>
        <w:ind/>
        <w:rPr>
          <w:rFonts w:ascii="Calibri" w:hAnsi="Calibri" w:cs="Calibri" w:asciiTheme="minorAscii" w:hAnsiTheme="minorAscii" w:cstheme="minorAscii"/>
          <w:color w:val="000000" w:themeColor="text1"/>
          <w:lang w:val="es-ES"/>
        </w:rPr>
      </w:pPr>
      <w:r w:rsidRPr="63668ED0" w:rsidR="00457537">
        <w:rPr>
          <w:rFonts w:ascii="Calibri" w:hAnsi="Calibri" w:cs="Calibri" w:asciiTheme="minorAscii" w:hAnsiTheme="minorAscii" w:cstheme="minorAscii"/>
          <w:color w:val="000000" w:themeColor="text1" w:themeTint="FF" w:themeShade="FF"/>
          <w:lang w:val="es-ES"/>
        </w:rPr>
        <w:t>Sostenibles: Producidas como subproducto de la industria de la caña de azúcar, lo que puede considerarse sostenible si se maneja de manera responsable.</w:t>
      </w:r>
    </w:p>
    <w:p w:rsidRPr="00457537" w:rsidR="0026038A" w:rsidP="63668ED0" w:rsidRDefault="00457537" w14:paraId="6BC8CD90" w14:textId="05C3017D">
      <w:pPr>
        <w:pStyle w:val="NormalWeb"/>
        <w:numPr>
          <w:ilvl w:val="0"/>
          <w:numId w:val="6"/>
        </w:numPr>
        <w:spacing w:line="360" w:lineRule="auto"/>
        <w:ind/>
        <w:rPr>
          <w:rFonts w:ascii="Calibri" w:hAnsi="Calibri" w:cs="Calibri" w:asciiTheme="minorAscii" w:hAnsiTheme="minorAscii" w:cstheme="minorAscii"/>
          <w:color w:val="000000" w:themeColor="text1"/>
          <w:lang w:val="es-ES"/>
        </w:rPr>
      </w:pPr>
      <w:r w:rsidRPr="63668ED0" w:rsidR="00457537">
        <w:rPr>
          <w:rFonts w:ascii="Calibri" w:hAnsi="Calibri" w:cs="Calibri" w:asciiTheme="minorAscii" w:hAnsiTheme="minorAscii" w:cstheme="minorAscii"/>
          <w:color w:val="000000" w:themeColor="text1" w:themeTint="FF" w:themeShade="FF"/>
          <w:lang w:val="es-ES"/>
        </w:rPr>
        <w:t xml:space="preserve">Forma y </w:t>
      </w:r>
      <w:r w:rsidRPr="63668ED0" w:rsidR="2A66451F">
        <w:rPr>
          <w:rFonts w:ascii="Calibri" w:hAnsi="Calibri" w:cs="Calibri" w:asciiTheme="minorAscii" w:hAnsiTheme="minorAscii" w:cstheme="minorAscii"/>
          <w:color w:val="000000" w:themeColor="text1" w:themeTint="FF" w:themeShade="FF"/>
          <w:lang w:val="es-ES"/>
        </w:rPr>
        <w:t>tamaños adecuados</w:t>
      </w:r>
      <w:r w:rsidRPr="63668ED0" w:rsidR="00457537">
        <w:rPr>
          <w:rFonts w:ascii="Calibri" w:hAnsi="Calibri" w:cs="Calibri" w:asciiTheme="minorAscii" w:hAnsiTheme="minorAscii" w:cstheme="minorAscii"/>
          <w:color w:val="000000" w:themeColor="text1" w:themeTint="FF" w:themeShade="FF"/>
          <w:lang w:val="es-ES"/>
        </w:rPr>
        <w:t>: Tienen forma de pequeños discos o tapas, fáciles de manejar y utilizar en aplicaciones medicinales específicas</w:t>
      </w:r>
      <w:r w:rsidRPr="63668ED0" w:rsidR="63CAD734">
        <w:rPr>
          <w:rFonts w:ascii="Calibri" w:hAnsi="Calibri" w:cs="Calibri" w:asciiTheme="minorAscii" w:hAnsiTheme="minorAscii" w:cstheme="minorAscii"/>
          <w:color w:val="000000" w:themeColor="text1" w:themeTint="FF" w:themeShade="FF"/>
          <w:lang w:val="es-ES"/>
        </w:rPr>
        <w:t>.</w:t>
      </w:r>
    </w:p>
    <w:p w:rsidR="63668ED0" w:rsidP="63668ED0" w:rsidRDefault="63668ED0" w14:paraId="7E5853C4" w14:textId="629854B8">
      <w:pPr>
        <w:pStyle w:val="NormalWeb"/>
        <w:spacing w:line="360" w:lineRule="auto"/>
        <w:ind w:left="2160"/>
        <w:rPr>
          <w:rFonts w:ascii="Calibri" w:hAnsi="Calibri" w:cs="Calibri" w:asciiTheme="minorAscii" w:hAnsiTheme="minorAscii" w:cstheme="minorAscii"/>
          <w:color w:val="000000" w:themeColor="text1" w:themeTint="FF" w:themeShade="FF"/>
          <w:lang w:val="es-ES"/>
        </w:rPr>
      </w:pPr>
    </w:p>
    <w:p w:rsidRPr="00D851E1" w:rsidR="00D851E1" w:rsidP="63668ED0" w:rsidRDefault="00D851E1" w14:paraId="0A776D3B" w14:textId="498C2E03">
      <w:pPr>
        <w:pStyle w:val="NormalWeb"/>
        <w:numPr>
          <w:ilvl w:val="2"/>
          <w:numId w:val="5"/>
        </w:numPr>
        <w:spacing w:line="360" w:lineRule="auto"/>
        <w:rPr>
          <w:rFonts w:ascii="Calibri" w:hAnsi="Calibri" w:cs="Calibri" w:asciiTheme="minorAscii" w:hAnsiTheme="minorAscii" w:cstheme="minorAscii"/>
          <w:color w:val="000000" w:themeColor="text1" w:themeTint="FF" w:themeShade="FF"/>
          <w:lang w:val="es-ES"/>
        </w:rPr>
      </w:pPr>
      <w:r w:rsidRPr="63668ED0" w:rsidR="03505573">
        <w:rPr>
          <w:rFonts w:ascii="Calibri" w:hAnsi="Calibri" w:cs="Calibri" w:asciiTheme="minorAscii" w:hAnsiTheme="minorAscii" w:cstheme="minorAscii"/>
          <w:color w:val="000000" w:themeColor="text1" w:themeTint="FF" w:themeShade="FF"/>
          <w:lang w:val="es-ES"/>
        </w:rPr>
        <w:t xml:space="preserve">Empaque. </w:t>
      </w:r>
    </w:p>
    <w:p w:rsidRPr="00D851E1" w:rsidR="00D851E1" w:rsidP="63668ED0" w:rsidRDefault="00D851E1" w14:paraId="4508A378" w14:textId="4CCE69E5">
      <w:pPr>
        <w:pStyle w:val="NormalWeb"/>
        <w:spacing w:line="360" w:lineRule="auto"/>
        <w:ind w:left="2160"/>
        <w:rPr>
          <w:rFonts w:ascii="Calibri" w:hAnsi="Calibri" w:cs="Calibri" w:asciiTheme="minorAscii" w:hAnsiTheme="minorAscii" w:cstheme="minorAscii"/>
          <w:color w:val="000000"/>
          <w:lang w:val="es-ES"/>
        </w:rPr>
      </w:pPr>
      <w:r w:rsidRPr="63668ED0" w:rsidR="4C56BB9A">
        <w:rPr>
          <w:rFonts w:ascii="Calibri" w:hAnsi="Calibri" w:cs="Calibri" w:asciiTheme="minorAscii" w:hAnsiTheme="minorAscii" w:cstheme="minorAscii"/>
          <w:color w:val="000000" w:themeColor="text1" w:themeTint="FF" w:themeShade="FF"/>
          <w:lang w:val="es-ES"/>
        </w:rPr>
        <w:t xml:space="preserve">Nuestro empaque tiene una capacidad de 8 </w:t>
      </w:r>
      <w:r w:rsidRPr="63668ED0" w:rsidR="591C91C3">
        <w:rPr>
          <w:rFonts w:ascii="Calibri" w:hAnsi="Calibri" w:cs="Calibri" w:asciiTheme="minorAscii" w:hAnsiTheme="minorAscii" w:cstheme="minorAscii"/>
          <w:color w:val="000000" w:themeColor="text1" w:themeTint="FF" w:themeShade="FF"/>
          <w:lang w:val="es-ES"/>
        </w:rPr>
        <w:t xml:space="preserve">onzas, </w:t>
      </w:r>
      <w:r w:rsidRPr="63668ED0" w:rsidR="3528A62A">
        <w:rPr>
          <w:rFonts w:ascii="Calibri" w:hAnsi="Calibri" w:cs="Calibri" w:asciiTheme="minorAscii" w:hAnsiTheme="minorAscii" w:cstheme="minorAscii"/>
          <w:color w:val="000000" w:themeColor="text1" w:themeTint="FF" w:themeShade="FF"/>
          <w:lang w:val="es-ES"/>
        </w:rPr>
        <w:t xml:space="preserve">por lo que es ideal para el </w:t>
      </w:r>
      <w:r w:rsidRPr="63668ED0" w:rsidR="4DC5A8F8">
        <w:rPr>
          <w:rFonts w:ascii="Calibri" w:hAnsi="Calibri" w:cs="Calibri" w:asciiTheme="minorAscii" w:hAnsiTheme="minorAscii" w:cstheme="minorAscii"/>
          <w:color w:val="000000" w:themeColor="text1" w:themeTint="FF" w:themeShade="FF"/>
          <w:lang w:val="es-ES"/>
        </w:rPr>
        <w:t>almacenamiento</w:t>
      </w:r>
      <w:r w:rsidRPr="63668ED0" w:rsidR="3528A62A">
        <w:rPr>
          <w:rFonts w:ascii="Calibri" w:hAnsi="Calibri" w:cs="Calibri" w:asciiTheme="minorAscii" w:hAnsiTheme="minorAscii" w:cstheme="minorAscii"/>
          <w:color w:val="000000" w:themeColor="text1" w:themeTint="FF" w:themeShade="FF"/>
          <w:lang w:val="es-ES"/>
        </w:rPr>
        <w:t xml:space="preserve"> de mini tapitas y para una </w:t>
      </w:r>
      <w:r w:rsidRPr="63668ED0" w:rsidR="1D78E3A9">
        <w:rPr>
          <w:rFonts w:ascii="Calibri" w:hAnsi="Calibri" w:cs="Calibri" w:asciiTheme="minorAscii" w:hAnsiTheme="minorAscii" w:cstheme="minorAscii"/>
          <w:color w:val="000000" w:themeColor="text1" w:themeTint="FF" w:themeShade="FF"/>
          <w:lang w:val="es-ES"/>
        </w:rPr>
        <w:t>deliciosa</w:t>
      </w:r>
      <w:r w:rsidRPr="63668ED0" w:rsidR="3528A62A">
        <w:rPr>
          <w:rFonts w:ascii="Calibri" w:hAnsi="Calibri" w:cs="Calibri" w:asciiTheme="minorAscii" w:hAnsiTheme="minorAscii" w:cstheme="minorAscii"/>
          <w:color w:val="000000" w:themeColor="text1" w:themeTint="FF" w:themeShade="FF"/>
          <w:lang w:val="es-ES"/>
        </w:rPr>
        <w:t xml:space="preserve"> agua </w:t>
      </w:r>
      <w:r w:rsidRPr="63668ED0" w:rsidR="5BDFEBB1">
        <w:rPr>
          <w:rFonts w:ascii="Calibri" w:hAnsi="Calibri" w:cs="Calibri" w:asciiTheme="minorAscii" w:hAnsiTheme="minorAscii" w:cstheme="minorAscii"/>
          <w:color w:val="000000" w:themeColor="text1" w:themeTint="FF" w:themeShade="FF"/>
          <w:lang w:val="es-ES"/>
        </w:rPr>
        <w:t>dulce</w:t>
      </w:r>
      <w:r w:rsidRPr="63668ED0" w:rsidR="359F45CD">
        <w:rPr>
          <w:rFonts w:ascii="Calibri" w:hAnsi="Calibri" w:cs="Calibri" w:asciiTheme="minorAscii" w:hAnsiTheme="minorAscii" w:cstheme="minorAscii"/>
          <w:color w:val="000000" w:themeColor="text1" w:themeTint="FF" w:themeShade="FF"/>
          <w:lang w:val="es-ES"/>
        </w:rPr>
        <w:t>. N</w:t>
      </w:r>
      <w:r w:rsidRPr="63668ED0" w:rsidR="3528A62A">
        <w:rPr>
          <w:rFonts w:ascii="Calibri" w:hAnsi="Calibri" w:cs="Calibri" w:asciiTheme="minorAscii" w:hAnsiTheme="minorAscii" w:cstheme="minorAscii"/>
          <w:color w:val="000000" w:themeColor="text1" w:themeTint="FF" w:themeShade="FF"/>
          <w:lang w:val="es-ES"/>
        </w:rPr>
        <w:t xml:space="preserve">uestros vasos están </w:t>
      </w:r>
      <w:r w:rsidRPr="63668ED0" w:rsidR="2570F9C7">
        <w:rPr>
          <w:rFonts w:ascii="Calibri" w:hAnsi="Calibri" w:cs="Calibri" w:asciiTheme="minorAscii" w:hAnsiTheme="minorAscii" w:cstheme="minorAscii"/>
          <w:color w:val="000000" w:themeColor="text1" w:themeTint="FF" w:themeShade="FF"/>
          <w:lang w:val="es-ES"/>
        </w:rPr>
        <w:t>hechos</w:t>
      </w:r>
      <w:r w:rsidRPr="63668ED0" w:rsidR="2A5BE638">
        <w:rPr>
          <w:rFonts w:ascii="Calibri" w:hAnsi="Calibri" w:cs="Calibri" w:asciiTheme="minorAscii" w:hAnsiTheme="minorAscii" w:cstheme="minorAscii"/>
          <w:color w:val="000000" w:themeColor="text1" w:themeTint="FF" w:themeShade="FF"/>
          <w:lang w:val="es-ES"/>
        </w:rPr>
        <w:t xml:space="preserve"> </w:t>
      </w:r>
      <w:r w:rsidRPr="63668ED0" w:rsidR="591C91C3">
        <w:rPr>
          <w:rFonts w:ascii="Calibri" w:hAnsi="Calibri" w:cs="Calibri" w:asciiTheme="minorAscii" w:hAnsiTheme="minorAscii" w:cstheme="minorAscii"/>
          <w:color w:val="000000" w:themeColor="text1" w:themeTint="FF" w:themeShade="FF"/>
          <w:lang w:val="es-ES"/>
        </w:rPr>
        <w:t>con doble papel blanco</w:t>
      </w:r>
      <w:r w:rsidRPr="63668ED0" w:rsidR="56FF3724">
        <w:rPr>
          <w:rFonts w:ascii="Calibri" w:hAnsi="Calibri" w:cs="Calibri" w:asciiTheme="minorAscii" w:hAnsiTheme="minorAscii" w:cstheme="minorAscii"/>
          <w:color w:val="000000" w:themeColor="text1" w:themeTint="FF" w:themeShade="FF"/>
          <w:lang w:val="es-ES"/>
        </w:rPr>
        <w:t xml:space="preserve">, aportando más seguridad al </w:t>
      </w:r>
      <w:r w:rsidRPr="63668ED0" w:rsidR="41C9BAFA">
        <w:rPr>
          <w:rFonts w:ascii="Calibri" w:hAnsi="Calibri" w:cs="Calibri" w:asciiTheme="minorAscii" w:hAnsiTheme="minorAscii" w:cstheme="minorAscii"/>
          <w:color w:val="000000" w:themeColor="text1" w:themeTint="FF" w:themeShade="FF"/>
          <w:lang w:val="es-ES"/>
        </w:rPr>
        <w:t>c</w:t>
      </w:r>
      <w:r w:rsidRPr="63668ED0" w:rsidR="56FF3724">
        <w:rPr>
          <w:rFonts w:ascii="Calibri" w:hAnsi="Calibri" w:cs="Calibri" w:asciiTheme="minorAscii" w:hAnsiTheme="minorAscii" w:cstheme="minorAscii"/>
          <w:color w:val="000000" w:themeColor="text1" w:themeTint="FF" w:themeShade="FF"/>
          <w:lang w:val="es-ES"/>
        </w:rPr>
        <w:t xml:space="preserve">liente y asegurando una buena calidad de empaque para bebidas </w:t>
      </w:r>
      <w:r w:rsidRPr="63668ED0" w:rsidR="724A2852">
        <w:rPr>
          <w:rFonts w:ascii="Calibri" w:hAnsi="Calibri" w:cs="Calibri" w:asciiTheme="minorAscii" w:hAnsiTheme="minorAscii" w:cstheme="minorAscii"/>
          <w:color w:val="000000" w:themeColor="text1" w:themeTint="FF" w:themeShade="FF"/>
          <w:lang w:val="es-ES"/>
        </w:rPr>
        <w:t>c</w:t>
      </w:r>
      <w:r w:rsidRPr="63668ED0" w:rsidR="56FF3724">
        <w:rPr>
          <w:rFonts w:ascii="Calibri" w:hAnsi="Calibri" w:cs="Calibri" w:asciiTheme="minorAscii" w:hAnsiTheme="minorAscii" w:cstheme="minorAscii"/>
          <w:color w:val="000000" w:themeColor="text1" w:themeTint="FF" w:themeShade="FF"/>
          <w:lang w:val="es-ES"/>
        </w:rPr>
        <w:t>alientes</w:t>
      </w:r>
      <w:r w:rsidRPr="63668ED0" w:rsidR="6ADBFC36">
        <w:rPr>
          <w:rFonts w:ascii="Calibri" w:hAnsi="Calibri" w:cs="Calibri" w:asciiTheme="minorAscii" w:hAnsiTheme="minorAscii" w:cstheme="minorAscii"/>
          <w:color w:val="000000" w:themeColor="text1" w:themeTint="FF" w:themeShade="FF"/>
          <w:lang w:val="es-ES"/>
        </w:rPr>
        <w:t>.</w:t>
      </w:r>
      <w:r w:rsidRPr="63668ED0" w:rsidR="010A5CBB">
        <w:rPr>
          <w:rFonts w:ascii="Calibri" w:hAnsi="Calibri" w:cs="Calibri" w:asciiTheme="minorAscii" w:hAnsiTheme="minorAscii" w:cstheme="minorAscii"/>
          <w:color w:val="000000" w:themeColor="text1" w:themeTint="FF" w:themeShade="FF"/>
          <w:lang w:val="es-ES"/>
        </w:rPr>
        <w:t xml:space="preserve"> También </w:t>
      </w:r>
      <w:r w:rsidRPr="63668ED0" w:rsidR="2FD6C03C">
        <w:rPr>
          <w:rFonts w:ascii="Calibri" w:hAnsi="Calibri" w:cs="Calibri" w:asciiTheme="minorAscii" w:hAnsiTheme="minorAscii" w:cstheme="minorAscii"/>
          <w:color w:val="000000" w:themeColor="text1" w:themeTint="FF" w:themeShade="FF"/>
          <w:lang w:val="es-ES"/>
        </w:rPr>
        <w:t>c</w:t>
      </w:r>
      <w:r w:rsidRPr="63668ED0" w:rsidR="010A5CBB">
        <w:rPr>
          <w:rFonts w:ascii="Calibri" w:hAnsi="Calibri" w:cs="Calibri" w:asciiTheme="minorAscii" w:hAnsiTheme="minorAscii" w:cstheme="minorAscii"/>
          <w:color w:val="000000" w:themeColor="text1" w:themeTint="FF" w:themeShade="FF"/>
          <w:lang w:val="es-ES"/>
        </w:rPr>
        <w:t xml:space="preserve">ontamos </w:t>
      </w:r>
      <w:r w:rsidRPr="63668ED0" w:rsidR="7DFA715B">
        <w:rPr>
          <w:rFonts w:ascii="Calibri" w:hAnsi="Calibri" w:cs="Calibri" w:asciiTheme="minorAscii" w:hAnsiTheme="minorAscii" w:cstheme="minorAscii"/>
          <w:color w:val="000000" w:themeColor="text1" w:themeTint="FF" w:themeShade="FF"/>
          <w:lang w:val="es-ES"/>
        </w:rPr>
        <w:t>c</w:t>
      </w:r>
      <w:r w:rsidRPr="63668ED0" w:rsidR="010A5CBB">
        <w:rPr>
          <w:rFonts w:ascii="Calibri" w:hAnsi="Calibri" w:cs="Calibri" w:asciiTheme="minorAscii" w:hAnsiTheme="minorAscii" w:cstheme="minorAscii"/>
          <w:color w:val="000000" w:themeColor="text1" w:themeTint="FF" w:themeShade="FF"/>
          <w:lang w:val="es-ES"/>
        </w:rPr>
        <w:t>on bolsa</w:t>
      </w:r>
      <w:r w:rsidRPr="63668ED0" w:rsidR="495511D9">
        <w:rPr>
          <w:rFonts w:ascii="Calibri" w:hAnsi="Calibri" w:cs="Calibri" w:asciiTheme="minorAscii" w:hAnsiTheme="minorAscii" w:cstheme="minorAscii"/>
          <w:color w:val="000000" w:themeColor="text1" w:themeTint="FF" w:themeShade="FF"/>
          <w:lang w:val="es-ES"/>
        </w:rPr>
        <w:t>s</w:t>
      </w:r>
      <w:r w:rsidRPr="63668ED0" w:rsidR="61111814">
        <w:rPr>
          <w:rFonts w:ascii="Calibri" w:hAnsi="Calibri" w:cs="Calibri" w:asciiTheme="minorAscii" w:hAnsiTheme="minorAscii" w:cstheme="minorAscii"/>
          <w:color w:val="000000" w:themeColor="text1" w:themeTint="FF" w:themeShade="FF"/>
          <w:lang w:val="es-ES"/>
        </w:rPr>
        <w:t xml:space="preserve"> como empaque</w:t>
      </w:r>
      <w:r w:rsidRPr="63668ED0" w:rsidR="010A5CBB">
        <w:rPr>
          <w:rFonts w:ascii="Calibri" w:hAnsi="Calibri" w:cs="Calibri" w:asciiTheme="minorAscii" w:hAnsiTheme="minorAscii" w:cstheme="minorAscii"/>
          <w:color w:val="000000" w:themeColor="text1" w:themeTint="FF" w:themeShade="FF"/>
          <w:lang w:val="es-ES"/>
        </w:rPr>
        <w:t xml:space="preserve"> con fuelle/fondo plano</w:t>
      </w:r>
      <w:r w:rsidRPr="63668ED0" w:rsidR="7A6A0511">
        <w:rPr>
          <w:rFonts w:ascii="Calibri" w:hAnsi="Calibri" w:cs="Calibri" w:asciiTheme="minorAscii" w:hAnsiTheme="minorAscii" w:cstheme="minorAscii"/>
          <w:color w:val="000000" w:themeColor="text1" w:themeTint="FF" w:themeShade="FF"/>
          <w:lang w:val="es-ES"/>
        </w:rPr>
        <w:t xml:space="preserve">, </w:t>
      </w:r>
      <w:r w:rsidRPr="63668ED0" w:rsidR="27BF5445">
        <w:rPr>
          <w:rFonts w:ascii="Calibri" w:hAnsi="Calibri" w:cs="Calibri" w:asciiTheme="minorAscii" w:hAnsiTheme="minorAscii" w:cstheme="minorAscii"/>
          <w:color w:val="000000" w:themeColor="text1" w:themeTint="FF" w:themeShade="FF"/>
          <w:lang w:val="es-ES"/>
        </w:rPr>
        <w:t>son</w:t>
      </w:r>
      <w:r w:rsidRPr="63668ED0" w:rsidR="7A6A0511">
        <w:rPr>
          <w:rFonts w:ascii="Calibri" w:hAnsi="Calibri" w:cs="Calibri" w:asciiTheme="minorAscii" w:hAnsiTheme="minorAscii" w:cstheme="minorAscii"/>
          <w:color w:val="000000" w:themeColor="text1" w:themeTint="FF" w:themeShade="FF"/>
          <w:lang w:val="es-ES"/>
        </w:rPr>
        <w:t xml:space="preserve"> </w:t>
      </w:r>
      <w:r w:rsidRPr="63668ED0" w:rsidR="3233B268">
        <w:rPr>
          <w:rFonts w:ascii="Calibri" w:hAnsi="Calibri" w:cs="Calibri" w:asciiTheme="minorAscii" w:hAnsiTheme="minorAscii" w:cstheme="minorAscii"/>
          <w:color w:val="000000" w:themeColor="text1" w:themeTint="FF" w:themeShade="FF"/>
          <w:lang w:val="es-ES"/>
        </w:rPr>
        <w:t>b</w:t>
      </w:r>
      <w:r w:rsidRPr="63668ED0" w:rsidR="010A5CBB">
        <w:rPr>
          <w:rFonts w:ascii="Calibri" w:hAnsi="Calibri" w:cs="Calibri" w:asciiTheme="minorAscii" w:hAnsiTheme="minorAscii" w:cstheme="minorAscii"/>
          <w:color w:val="000000" w:themeColor="text1" w:themeTint="FF" w:themeShade="FF"/>
          <w:lang w:val="es-ES"/>
        </w:rPr>
        <w:t>olsas de permeabilidad media.</w:t>
      </w:r>
      <w:r w:rsidRPr="63668ED0" w:rsidR="6ADBFC36">
        <w:rPr>
          <w:rFonts w:ascii="Calibri" w:hAnsi="Calibri" w:cs="Calibri" w:asciiTheme="minorAscii" w:hAnsiTheme="minorAscii" w:cstheme="minorAscii"/>
          <w:color w:val="000000" w:themeColor="text1" w:themeTint="FF" w:themeShade="FF"/>
          <w:lang w:val="es-ES"/>
        </w:rPr>
        <w:t xml:space="preserve"> </w:t>
      </w:r>
      <w:r w:rsidRPr="63668ED0" w:rsidR="69BDCFFE">
        <w:rPr>
          <w:rFonts w:ascii="Calibri" w:hAnsi="Calibri" w:cs="Calibri" w:asciiTheme="minorAscii" w:hAnsiTheme="minorAscii" w:cstheme="minorAscii"/>
          <w:color w:val="000000" w:themeColor="text1" w:themeTint="FF" w:themeShade="FF"/>
          <w:lang w:val="es-ES"/>
        </w:rPr>
        <w:t>E</w:t>
      </w:r>
      <w:r w:rsidRPr="63668ED0" w:rsidR="6ADBFC36">
        <w:rPr>
          <w:rFonts w:ascii="Calibri" w:hAnsi="Calibri" w:cs="Calibri" w:asciiTheme="minorAscii" w:hAnsiTheme="minorAscii" w:cstheme="minorAscii"/>
          <w:color w:val="000000" w:themeColor="text1" w:themeTint="FF" w:themeShade="FF"/>
          <w:lang w:val="es-ES"/>
        </w:rPr>
        <w:t xml:space="preserve">s importante mencionar que estos </w:t>
      </w:r>
      <w:r w:rsidRPr="63668ED0" w:rsidR="68B3EB0D">
        <w:rPr>
          <w:rFonts w:ascii="Calibri" w:hAnsi="Calibri" w:cs="Calibri" w:asciiTheme="minorAscii" w:hAnsiTheme="minorAscii" w:cstheme="minorAscii"/>
          <w:color w:val="000000" w:themeColor="text1" w:themeTint="FF" w:themeShade="FF"/>
          <w:lang w:val="es-ES"/>
        </w:rPr>
        <w:t>mismos empaques</w:t>
      </w:r>
      <w:r w:rsidRPr="63668ED0" w:rsidR="68B3EB0D">
        <w:rPr>
          <w:rFonts w:ascii="Calibri" w:hAnsi="Calibri" w:cs="Calibri" w:asciiTheme="minorAscii" w:hAnsiTheme="minorAscii" w:cstheme="minorAscii"/>
          <w:color w:val="000000" w:themeColor="text1" w:themeTint="FF" w:themeShade="FF"/>
          <w:lang w:val="es-ES"/>
        </w:rPr>
        <w:t xml:space="preserve"> </w:t>
      </w:r>
      <w:r w:rsidRPr="63668ED0" w:rsidR="6ADBFC36">
        <w:rPr>
          <w:rFonts w:ascii="Calibri" w:hAnsi="Calibri" w:cs="Calibri" w:asciiTheme="minorAscii" w:hAnsiTheme="minorAscii" w:cstheme="minorAscii"/>
          <w:color w:val="000000" w:themeColor="text1" w:themeTint="FF" w:themeShade="FF"/>
          <w:lang w:val="es-ES"/>
        </w:rPr>
        <w:t>so</w:t>
      </w:r>
      <w:r w:rsidRPr="63668ED0" w:rsidR="6ADBFC36">
        <w:rPr>
          <w:rFonts w:ascii="Calibri" w:hAnsi="Calibri" w:cs="Calibri" w:asciiTheme="minorAscii" w:hAnsiTheme="minorAscii" w:cstheme="minorAscii"/>
          <w:color w:val="000000" w:themeColor="text1" w:themeTint="FF" w:themeShade="FF"/>
          <w:lang w:val="es-ES"/>
        </w:rPr>
        <w:t xml:space="preserve">n </w:t>
      </w:r>
      <w:r w:rsidRPr="63668ED0" w:rsidR="6ADBFC36">
        <w:rPr>
          <w:rFonts w:ascii="Calibri" w:hAnsi="Calibri" w:cs="Calibri" w:asciiTheme="minorAscii" w:hAnsiTheme="minorAscii" w:cstheme="minorAscii"/>
          <w:color w:val="000000" w:themeColor="text1" w:themeTint="FF" w:themeShade="FF"/>
          <w:lang w:val="es-ES"/>
        </w:rPr>
        <w:t>compostables</w:t>
      </w:r>
      <w:r w:rsidRPr="63668ED0" w:rsidR="6ADBFC36">
        <w:rPr>
          <w:rFonts w:ascii="Calibri" w:hAnsi="Calibri" w:cs="Calibri" w:asciiTheme="minorAscii" w:hAnsiTheme="minorAscii" w:cstheme="minorAscii"/>
          <w:color w:val="000000" w:themeColor="text1" w:themeTint="FF" w:themeShade="FF"/>
          <w:lang w:val="es-ES"/>
        </w:rPr>
        <w:t xml:space="preserve">, por lo </w:t>
      </w:r>
      <w:r w:rsidRPr="63668ED0" w:rsidR="28D5E797">
        <w:rPr>
          <w:rFonts w:ascii="Calibri" w:hAnsi="Calibri" w:cs="Calibri" w:asciiTheme="minorAscii" w:hAnsiTheme="minorAscii" w:cstheme="minorAscii"/>
          <w:color w:val="000000" w:themeColor="text1" w:themeTint="FF" w:themeShade="FF"/>
          <w:lang w:val="es-ES"/>
        </w:rPr>
        <w:t>tanto,</w:t>
      </w:r>
      <w:r w:rsidRPr="63668ED0" w:rsidR="6ADBFC36">
        <w:rPr>
          <w:rFonts w:ascii="Calibri" w:hAnsi="Calibri" w:cs="Calibri" w:asciiTheme="minorAscii" w:hAnsiTheme="minorAscii" w:cstheme="minorAscii"/>
          <w:color w:val="000000" w:themeColor="text1" w:themeTint="FF" w:themeShade="FF"/>
          <w:lang w:val="es-ES"/>
        </w:rPr>
        <w:t xml:space="preserve"> </w:t>
      </w:r>
      <w:r w:rsidRPr="63668ED0" w:rsidR="4B7048BA">
        <w:rPr>
          <w:rFonts w:ascii="Calibri" w:hAnsi="Calibri" w:cs="Calibri" w:asciiTheme="minorAscii" w:hAnsiTheme="minorAscii" w:cstheme="minorAscii"/>
          <w:color w:val="000000" w:themeColor="text1" w:themeTint="FF" w:themeShade="FF"/>
          <w:lang w:val="es-ES"/>
        </w:rPr>
        <w:t>s</w:t>
      </w:r>
      <w:r w:rsidRPr="63668ED0" w:rsidR="6ADBFC36">
        <w:rPr>
          <w:rFonts w:ascii="Calibri" w:hAnsi="Calibri" w:cs="Calibri" w:asciiTheme="minorAscii" w:hAnsiTheme="minorAscii" w:cstheme="minorAscii"/>
          <w:color w:val="000000" w:themeColor="text1" w:themeTint="FF" w:themeShade="FF"/>
          <w:lang w:val="es-ES"/>
        </w:rPr>
        <w:t xml:space="preserve">on totalmente amigables </w:t>
      </w:r>
      <w:r w:rsidRPr="63668ED0" w:rsidR="731A0622">
        <w:rPr>
          <w:rFonts w:ascii="Calibri" w:hAnsi="Calibri" w:cs="Calibri" w:asciiTheme="minorAscii" w:hAnsiTheme="minorAscii" w:cstheme="minorAscii"/>
          <w:color w:val="000000" w:themeColor="text1" w:themeTint="FF" w:themeShade="FF"/>
          <w:lang w:val="es-ES"/>
        </w:rPr>
        <w:t>c</w:t>
      </w:r>
      <w:r w:rsidRPr="63668ED0" w:rsidR="6ADBFC36">
        <w:rPr>
          <w:rFonts w:ascii="Calibri" w:hAnsi="Calibri" w:cs="Calibri" w:asciiTheme="minorAscii" w:hAnsiTheme="minorAscii" w:cstheme="minorAscii"/>
          <w:color w:val="000000" w:themeColor="text1" w:themeTint="FF" w:themeShade="FF"/>
          <w:lang w:val="es-ES"/>
        </w:rPr>
        <w:t xml:space="preserve">on el medio ambiente. </w:t>
      </w:r>
    </w:p>
    <w:p w:rsidR="63668ED0" w:rsidP="63668ED0" w:rsidRDefault="63668ED0" w14:paraId="5A913763" w14:textId="5811B670">
      <w:pPr>
        <w:pStyle w:val="NormalWeb"/>
        <w:spacing w:line="360" w:lineRule="auto"/>
        <w:ind w:left="2160"/>
        <w:rPr>
          <w:rFonts w:ascii="Calibri" w:hAnsi="Calibri" w:cs="Calibri" w:asciiTheme="minorAscii" w:hAnsiTheme="minorAscii" w:cstheme="minorAscii"/>
          <w:color w:val="000000" w:themeColor="text1" w:themeTint="FF" w:themeShade="FF"/>
          <w:lang w:val="es-ES"/>
        </w:rPr>
      </w:pPr>
    </w:p>
    <w:p w:rsidRPr="00D851E1" w:rsidR="00074B33" w:rsidP="63668ED0" w:rsidRDefault="03505573" w14:paraId="3AFF9DC1" w14:textId="72EDB6C5">
      <w:pPr>
        <w:pStyle w:val="NormalWeb"/>
        <w:numPr>
          <w:ilvl w:val="2"/>
          <w:numId w:val="5"/>
        </w:numPr>
        <w:spacing w:line="360" w:lineRule="auto"/>
        <w:rPr>
          <w:rFonts w:ascii="Calibri" w:hAnsi="Calibri" w:cs="Calibri" w:asciiTheme="minorAscii" w:hAnsiTheme="minorAscii" w:cstheme="minorAscii"/>
          <w:color w:val="000000"/>
          <w:lang w:val="es-ES"/>
        </w:rPr>
      </w:pPr>
      <w:r w:rsidRPr="63668ED0" w:rsidR="03505573">
        <w:rPr>
          <w:rFonts w:ascii="Calibri" w:hAnsi="Calibri" w:cs="Calibri" w:asciiTheme="minorAscii" w:hAnsiTheme="minorAscii" w:cstheme="minorAscii"/>
          <w:color w:val="000000" w:themeColor="text1" w:themeTint="FF" w:themeShade="FF"/>
          <w:lang w:val="es-ES"/>
        </w:rPr>
        <w:t xml:space="preserve">Presentaciones a la venta. </w:t>
      </w:r>
    </w:p>
    <w:p w:rsidR="5F0ACAA1" w:rsidP="63668ED0" w:rsidRDefault="5F0ACAA1" w14:paraId="46980536" w14:textId="4EFFE6CB">
      <w:pPr>
        <w:pStyle w:val="NormalWeb"/>
        <w:spacing w:line="360" w:lineRule="auto"/>
        <w:ind w:left="2160"/>
        <w:rPr>
          <w:rFonts w:ascii="Calibri" w:hAnsi="Calibri" w:cs="Calibri" w:asciiTheme="minorAscii" w:hAnsiTheme="minorAscii" w:cstheme="minorAscii"/>
          <w:color w:val="000000" w:themeColor="text1" w:themeTint="FF" w:themeShade="FF"/>
          <w:lang w:val="es-ES"/>
        </w:rPr>
      </w:pPr>
      <w:r w:rsidRPr="63668ED0" w:rsidR="5F0ACAA1">
        <w:rPr>
          <w:rFonts w:ascii="Calibri" w:hAnsi="Calibri" w:cs="Calibri" w:asciiTheme="minorAscii" w:hAnsiTheme="minorAscii" w:cstheme="minorAscii"/>
          <w:color w:val="000000" w:themeColor="text1" w:themeTint="FF" w:themeShade="FF"/>
          <w:lang w:val="es-ES"/>
        </w:rPr>
        <w:t xml:space="preserve">Por el momento tenemos una sola </w:t>
      </w:r>
      <w:r w:rsidRPr="63668ED0" w:rsidR="55FA9416">
        <w:rPr>
          <w:rFonts w:ascii="Calibri" w:hAnsi="Calibri" w:cs="Calibri" w:asciiTheme="minorAscii" w:hAnsiTheme="minorAscii" w:cstheme="minorAscii"/>
          <w:color w:val="000000" w:themeColor="text1" w:themeTint="FF" w:themeShade="FF"/>
          <w:lang w:val="es-ES"/>
        </w:rPr>
        <w:t>presentación</w:t>
      </w:r>
      <w:r w:rsidRPr="63668ED0" w:rsidR="5F0ACAA1">
        <w:rPr>
          <w:rFonts w:ascii="Calibri" w:hAnsi="Calibri" w:cs="Calibri" w:asciiTheme="minorAscii" w:hAnsiTheme="minorAscii" w:cstheme="minorAscii"/>
          <w:color w:val="000000" w:themeColor="text1" w:themeTint="FF" w:themeShade="FF"/>
          <w:lang w:val="es-ES"/>
        </w:rPr>
        <w:t xml:space="preserve"> de nuestro </w:t>
      </w:r>
      <w:r w:rsidRPr="63668ED0" w:rsidR="335B4ECA">
        <w:rPr>
          <w:rFonts w:ascii="Calibri" w:hAnsi="Calibri" w:cs="Calibri" w:asciiTheme="minorAscii" w:hAnsiTheme="minorAscii" w:cstheme="minorAscii"/>
          <w:color w:val="000000" w:themeColor="text1" w:themeTint="FF" w:themeShade="FF"/>
          <w:lang w:val="es-ES"/>
        </w:rPr>
        <w:t>producto</w:t>
      </w:r>
      <w:r w:rsidRPr="63668ED0" w:rsidR="5F0ACAA1">
        <w:rPr>
          <w:rFonts w:ascii="Calibri" w:hAnsi="Calibri" w:cs="Calibri" w:asciiTheme="minorAscii" w:hAnsiTheme="minorAscii" w:cstheme="minorAscii"/>
          <w:color w:val="000000" w:themeColor="text1" w:themeTint="FF" w:themeShade="FF"/>
          <w:lang w:val="es-ES"/>
        </w:rPr>
        <w:t xml:space="preserve">, esto mientras ampliamos nuestra empresa y nuestras </w:t>
      </w:r>
      <w:r w:rsidRPr="63668ED0" w:rsidR="6C9532C0">
        <w:rPr>
          <w:rFonts w:ascii="Calibri" w:hAnsi="Calibri" w:cs="Calibri" w:asciiTheme="minorAscii" w:hAnsiTheme="minorAscii" w:cstheme="minorAscii"/>
          <w:color w:val="000000" w:themeColor="text1" w:themeTint="FF" w:themeShade="FF"/>
          <w:lang w:val="es-ES"/>
        </w:rPr>
        <w:t>presentaciones</w:t>
      </w:r>
      <w:r w:rsidRPr="63668ED0" w:rsidR="5F0ACAA1">
        <w:rPr>
          <w:rFonts w:ascii="Calibri" w:hAnsi="Calibri" w:cs="Calibri" w:asciiTheme="minorAscii" w:hAnsiTheme="minorAscii" w:cstheme="minorAscii"/>
          <w:color w:val="000000" w:themeColor="text1" w:themeTint="FF" w:themeShade="FF"/>
          <w:lang w:val="es-ES"/>
        </w:rPr>
        <w:t>.</w:t>
      </w:r>
    </w:p>
    <w:p w:rsidR="63668ED0" w:rsidP="63668ED0" w:rsidRDefault="63668ED0" w14:paraId="26F20BCC" w14:textId="6B72BDA9">
      <w:pPr>
        <w:pStyle w:val="NormalWeb"/>
        <w:spacing w:line="360" w:lineRule="auto"/>
        <w:ind w:left="2160"/>
        <w:rPr>
          <w:rFonts w:ascii="Calibri" w:hAnsi="Calibri" w:cs="Calibri" w:asciiTheme="minorAscii" w:hAnsiTheme="minorAscii" w:cstheme="minorAscii"/>
          <w:color w:val="000000" w:themeColor="text1" w:themeTint="FF" w:themeShade="FF"/>
          <w:lang w:val="es-ES"/>
        </w:rPr>
      </w:pPr>
    </w:p>
    <w:p w:rsidRPr="00D851E1" w:rsidR="0026038A" w:rsidP="03505573" w:rsidRDefault="03505573" w14:paraId="1ED172E6" w14:textId="1DD63902">
      <w:pPr>
        <w:pStyle w:val="NormalWeb"/>
        <w:numPr>
          <w:ilvl w:val="1"/>
          <w:numId w:val="5"/>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Precio:</w:t>
      </w:r>
    </w:p>
    <w:p w:rsidRPr="00D851E1" w:rsidR="0026038A" w:rsidP="63668ED0" w:rsidRDefault="03505573" w14:paraId="06D5ED0E" w14:textId="6C7975D1">
      <w:pPr>
        <w:pStyle w:val="NormalWeb"/>
        <w:numPr>
          <w:ilvl w:val="0"/>
          <w:numId w:val="5"/>
        </w:numPr>
        <w:spacing w:line="360" w:lineRule="auto"/>
        <w:rPr>
          <w:noProof w:val="0"/>
          <w:lang w:val="es-ES"/>
        </w:rPr>
      </w:pPr>
      <w:r w:rsidRPr="63668ED0" w:rsidR="03505573">
        <w:rPr>
          <w:rFonts w:ascii="Calibri" w:hAnsi="Calibri" w:cs="Calibri" w:asciiTheme="minorAscii" w:hAnsiTheme="minorAscii" w:cstheme="minorAscii"/>
          <w:color w:val="000000" w:themeColor="text1" w:themeTint="FF" w:themeShade="FF"/>
          <w:lang w:val="es-ES"/>
        </w:rPr>
        <w:t xml:space="preserve">Análisis del precio de competidores del </w:t>
      </w:r>
      <w:r w:rsidRPr="63668ED0" w:rsidR="1EADD312">
        <w:rPr>
          <w:rFonts w:ascii="Calibri" w:hAnsi="Calibri" w:cs="Calibri" w:asciiTheme="minorAscii" w:hAnsiTheme="minorAscii" w:cstheme="minorAscii"/>
          <w:color w:val="000000" w:themeColor="text1" w:themeTint="FF" w:themeShade="FF"/>
          <w:lang w:val="es-ES"/>
        </w:rPr>
        <w:t>mercado.</w:t>
      </w:r>
    </w:p>
    <w:p w:rsidRPr="00D851E1" w:rsidR="0026038A" w:rsidP="63668ED0" w:rsidRDefault="03505573" w14:paraId="72CB3A06" w14:textId="56EBF4F7">
      <w:pPr>
        <w:pStyle w:val="NormalWeb"/>
        <w:spacing w:line="360" w:lineRule="auto"/>
        <w:ind w:left="720"/>
        <w:rPr>
          <w:noProof w:val="0"/>
          <w:lang w:val="es-ES"/>
        </w:rPr>
      </w:pPr>
      <w:r w:rsidRPr="63668ED0" w:rsidR="7A2DCBEA">
        <w:rPr>
          <w:b w:val="1"/>
          <w:bCs w:val="1"/>
          <w:noProof w:val="0"/>
          <w:lang w:val="es-ES"/>
        </w:rPr>
        <w:t xml:space="preserve"> Determinar el Rango de Precios:</w:t>
      </w:r>
      <w:r w:rsidRPr="63668ED0" w:rsidR="7A2DCBEA">
        <w:rPr>
          <w:noProof w:val="0"/>
          <w:lang w:val="es-ES"/>
        </w:rPr>
        <w:t xml:space="preserve"> Identificar los rangos de precios de los productos similares ofrecidos por los competidores.</w:t>
      </w:r>
    </w:p>
    <w:p w:rsidRPr="00D851E1" w:rsidR="0026038A" w:rsidP="63668ED0" w:rsidRDefault="03505573" w14:paraId="2FEE7B67" w14:textId="00C849E3">
      <w:pPr>
        <w:pStyle w:val="ListParagraph"/>
        <w:spacing w:before="0" w:beforeAutospacing="off" w:after="0" w:afterAutospacing="off" w:line="360" w:lineRule="auto"/>
        <w:ind w:left="720"/>
        <w:rPr>
          <w:noProof w:val="0"/>
          <w:lang w:val="es-ES"/>
        </w:rPr>
      </w:pPr>
      <w:r w:rsidRPr="63668ED0" w:rsidR="7A2DCBEA">
        <w:rPr>
          <w:b w:val="1"/>
          <w:bCs w:val="1"/>
          <w:noProof w:val="0"/>
          <w:lang w:val="es-ES"/>
        </w:rPr>
        <w:t>Evaluar la Competitividad:</w:t>
      </w:r>
      <w:r w:rsidRPr="63668ED0" w:rsidR="7A2DCBEA">
        <w:rPr>
          <w:noProof w:val="0"/>
          <w:lang w:val="es-ES"/>
        </w:rPr>
        <w:t xml:space="preserve"> Comparar la competitividad de tus precios con los de tus competidores.</w:t>
      </w:r>
    </w:p>
    <w:p w:rsidRPr="00D851E1" w:rsidR="0026038A" w:rsidP="63668ED0" w:rsidRDefault="03505573" w14:paraId="3BDFCE82" w14:textId="740C5579">
      <w:pPr>
        <w:pStyle w:val="ListParagraph"/>
        <w:spacing w:before="0" w:beforeAutospacing="off" w:after="0" w:afterAutospacing="off" w:line="360" w:lineRule="auto"/>
        <w:ind w:left="720"/>
        <w:rPr>
          <w:noProof w:val="0"/>
          <w:lang w:val="es-ES"/>
        </w:rPr>
      </w:pPr>
      <w:r w:rsidRPr="63668ED0" w:rsidR="7A2DCBEA">
        <w:rPr>
          <w:b w:val="1"/>
          <w:bCs w:val="1"/>
          <w:noProof w:val="0"/>
          <w:lang w:val="es-ES"/>
        </w:rPr>
        <w:t>Identificar Estrategias de Precio:</w:t>
      </w:r>
      <w:r w:rsidRPr="63668ED0" w:rsidR="7A2DCBEA">
        <w:rPr>
          <w:noProof w:val="0"/>
          <w:lang w:val="es-ES"/>
        </w:rPr>
        <w:t xml:space="preserve"> Comprender las estrategias de precios utilizadas por los competidores (penetración, </w:t>
      </w:r>
      <w:r w:rsidRPr="63668ED0" w:rsidR="7A2DCBEA">
        <w:rPr>
          <w:noProof w:val="0"/>
          <w:lang w:val="es-ES"/>
        </w:rPr>
        <w:t>skimming</w:t>
      </w:r>
      <w:r w:rsidRPr="63668ED0" w:rsidR="7A2DCBEA">
        <w:rPr>
          <w:noProof w:val="0"/>
          <w:lang w:val="es-ES"/>
        </w:rPr>
        <w:t>, competitiva).</w:t>
      </w:r>
    </w:p>
    <w:p w:rsidRPr="00D851E1" w:rsidR="0026038A" w:rsidP="63668ED0" w:rsidRDefault="03505573" w14:paraId="671913A4" w14:textId="7D60D03A">
      <w:pPr>
        <w:pStyle w:val="ListParagraph"/>
        <w:spacing w:before="0" w:beforeAutospacing="off" w:after="0" w:afterAutospacing="off" w:line="360" w:lineRule="auto"/>
        <w:ind w:left="720"/>
        <w:rPr>
          <w:noProof w:val="0"/>
          <w:lang w:val="es-ES"/>
        </w:rPr>
      </w:pPr>
      <w:r w:rsidRPr="63668ED0" w:rsidR="7A2DCBEA">
        <w:rPr>
          <w:b w:val="1"/>
          <w:bCs w:val="1"/>
          <w:noProof w:val="0"/>
          <w:lang w:val="es-ES"/>
        </w:rPr>
        <w:t>Encontrar Oportunidades:</w:t>
      </w:r>
      <w:r w:rsidRPr="63668ED0" w:rsidR="7A2DCBEA">
        <w:rPr>
          <w:noProof w:val="0"/>
          <w:lang w:val="es-ES"/>
        </w:rPr>
        <w:t xml:space="preserve"> Identificar posibles áreas de diferenciación o mejora en tu estrategia de precios.</w:t>
      </w:r>
      <w:r w:rsidRPr="63668ED0" w:rsidR="7A2DCBEA">
        <w:rPr>
          <w:rFonts w:ascii="Calibri" w:hAnsi="Calibri" w:cs="Calibri" w:asciiTheme="minorAscii" w:hAnsiTheme="minorAscii" w:cstheme="minorAscii"/>
          <w:color w:val="000000" w:themeColor="text1" w:themeTint="FF" w:themeShade="FF"/>
          <w:lang w:val="es-ES"/>
        </w:rPr>
        <w:t xml:space="preserve"> </w:t>
      </w:r>
    </w:p>
    <w:p w:rsidRPr="00D851E1" w:rsidR="0026038A" w:rsidP="63668ED0" w:rsidRDefault="03505573" w14:paraId="3D889B3D" w14:textId="63433050">
      <w:pPr>
        <w:pStyle w:val="NormalWeb"/>
        <w:spacing w:line="360" w:lineRule="auto"/>
        <w:ind w:left="720"/>
        <w:rPr>
          <w:rFonts w:ascii="Calibri" w:hAnsi="Calibri" w:cs="Calibri" w:asciiTheme="minorAscii" w:hAnsiTheme="minorAscii" w:cstheme="minorAscii"/>
          <w:color w:val="000000"/>
          <w:lang w:val="es-ES"/>
        </w:rPr>
      </w:pPr>
    </w:p>
    <w:p w:rsidRPr="00D851E1" w:rsidR="0026038A" w:rsidP="63668ED0" w:rsidRDefault="03505573" w14:paraId="63C8EE38" w14:textId="12F03697">
      <w:pPr>
        <w:pStyle w:val="Normal"/>
        <w:rPr>
          <w:lang w:val="es-ES"/>
        </w:rPr>
      </w:pPr>
      <w:r w:rsidRPr="63668ED0" w:rsidR="03505573">
        <w:rPr>
          <w:lang w:val="es-ES"/>
        </w:rPr>
        <w:t xml:space="preserve">Estrategia de precio: </w:t>
      </w:r>
      <w:r w:rsidRPr="63668ED0" w:rsidR="36C7C7FE">
        <w:rPr>
          <w:noProof w:val="0"/>
          <w:lang w:val="es-ES"/>
        </w:rPr>
        <w:t xml:space="preserve">En el mercado actual, uno de los factores clave para atraer y retener clientes es ofrecer productos a precios accesibles sin comprometer la calidad. En el caso de nuestra empresa de tapitas medicinales a base de caña de azúcar, esto se convierte en un desafío importante, pero fundamental. El objetivo es que nuestros productos no solo sean efectivos y sostenibles, sino también </w:t>
      </w:r>
      <w:r w:rsidRPr="63668ED0" w:rsidR="1FD8BA1E">
        <w:rPr>
          <w:noProof w:val="0"/>
          <w:lang w:val="es-ES"/>
        </w:rPr>
        <w:t>accesible</w:t>
      </w:r>
      <w:r w:rsidRPr="63668ED0" w:rsidR="36C7C7FE">
        <w:rPr>
          <w:noProof w:val="0"/>
          <w:lang w:val="es-ES"/>
        </w:rPr>
        <w:t xml:space="preserve"> para el mayor número posible de personas. </w:t>
      </w:r>
    </w:p>
    <w:p w:rsidRPr="00D851E1" w:rsidR="0026038A" w:rsidP="63668ED0" w:rsidRDefault="03505573" w14:paraId="55DF30FC" w14:textId="5693F012">
      <w:pPr>
        <w:pStyle w:val="NormalWeb"/>
        <w:numPr>
          <w:ilvl w:val="1"/>
          <w:numId w:val="5"/>
        </w:numPr>
        <w:spacing w:line="360" w:lineRule="auto"/>
        <w:rPr>
          <w:rFonts w:ascii="Calibri" w:hAnsi="Calibri" w:cs="Calibri" w:asciiTheme="minorAscii" w:hAnsiTheme="minorAscii" w:cstheme="minorAscii"/>
          <w:color w:val="000000"/>
          <w:lang w:val="es-ES"/>
        </w:rPr>
      </w:pPr>
      <w:r w:rsidRPr="63668ED0" w:rsidR="03505573">
        <w:rPr>
          <w:rFonts w:ascii="Calibri" w:hAnsi="Calibri" w:cs="Calibri" w:asciiTheme="minorAscii" w:hAnsiTheme="minorAscii" w:cstheme="minorAscii"/>
          <w:color w:val="000000" w:themeColor="text1" w:themeTint="FF" w:themeShade="FF"/>
          <w:lang w:val="es-ES"/>
        </w:rPr>
        <w:t xml:space="preserve">A quienes va dirigido: </w:t>
      </w:r>
    </w:p>
    <w:p w:rsidRPr="00D851E1" w:rsidR="0026038A" w:rsidP="63668ED0" w:rsidRDefault="03505573" w14:paraId="1558BD02" w14:textId="31382238">
      <w:pPr>
        <w:pStyle w:val="NormalWeb"/>
        <w:spacing w:line="360" w:lineRule="auto"/>
        <w:ind w:left="708"/>
        <w:rPr>
          <w:rFonts w:ascii="Calibri" w:hAnsi="Calibri" w:cs="Calibri" w:asciiTheme="minorAscii" w:hAnsiTheme="minorAscii" w:cstheme="minorAscii"/>
          <w:color w:val="000000"/>
          <w:lang w:val="es-ES"/>
        </w:rPr>
      </w:pPr>
      <w:r w:rsidRPr="63668ED0" w:rsidR="32392322">
        <w:rPr>
          <w:rFonts w:ascii="Calibri" w:hAnsi="Calibri" w:cs="Calibri" w:asciiTheme="minorAscii" w:hAnsiTheme="minorAscii" w:cstheme="minorAscii"/>
          <w:color w:val="000000" w:themeColor="text1" w:themeTint="FF" w:themeShade="FF"/>
          <w:lang w:val="es-ES"/>
        </w:rPr>
        <w:t xml:space="preserve">A personas que deseen tener una nueva </w:t>
      </w:r>
      <w:r w:rsidRPr="63668ED0" w:rsidR="76A99C4C">
        <w:rPr>
          <w:rFonts w:ascii="Calibri" w:hAnsi="Calibri" w:cs="Calibri" w:asciiTheme="minorAscii" w:hAnsiTheme="minorAscii" w:cstheme="minorAscii"/>
          <w:color w:val="000000" w:themeColor="text1" w:themeTint="FF" w:themeShade="FF"/>
          <w:lang w:val="es-ES"/>
        </w:rPr>
        <w:t>experiencia</w:t>
      </w:r>
      <w:r w:rsidRPr="63668ED0" w:rsidR="269176C0">
        <w:rPr>
          <w:rFonts w:ascii="Calibri" w:hAnsi="Calibri" w:cs="Calibri" w:asciiTheme="minorAscii" w:hAnsiTheme="minorAscii" w:cstheme="minorAscii"/>
          <w:color w:val="000000" w:themeColor="text1" w:themeTint="FF" w:themeShade="FF"/>
          <w:lang w:val="es-ES"/>
        </w:rPr>
        <w:t xml:space="preserve"> probando nuestro </w:t>
      </w:r>
      <w:r w:rsidRPr="63668ED0" w:rsidR="50112FD7">
        <w:rPr>
          <w:rFonts w:ascii="Calibri" w:hAnsi="Calibri" w:cs="Calibri" w:asciiTheme="minorAscii" w:hAnsiTheme="minorAscii" w:cstheme="minorAscii"/>
          <w:color w:val="000000" w:themeColor="text1" w:themeTint="FF" w:themeShade="FF"/>
          <w:lang w:val="es-ES"/>
        </w:rPr>
        <w:t>producto</w:t>
      </w:r>
      <w:r w:rsidRPr="63668ED0" w:rsidR="6C949CCE">
        <w:rPr>
          <w:rFonts w:ascii="Calibri" w:hAnsi="Calibri" w:cs="Calibri" w:asciiTheme="minorAscii" w:hAnsiTheme="minorAscii" w:cstheme="minorAscii"/>
          <w:color w:val="000000" w:themeColor="text1" w:themeTint="FF" w:themeShade="FF"/>
          <w:lang w:val="es-ES"/>
        </w:rPr>
        <w:t xml:space="preserve"> </w:t>
      </w:r>
      <w:r w:rsidRPr="63668ED0" w:rsidR="537A2C58">
        <w:rPr>
          <w:rFonts w:ascii="Calibri" w:hAnsi="Calibri" w:cs="Calibri" w:asciiTheme="minorAscii" w:hAnsiTheme="minorAscii" w:cstheme="minorAscii"/>
          <w:color w:val="000000" w:themeColor="text1" w:themeTint="FF" w:themeShade="FF"/>
          <w:lang w:val="es-ES"/>
        </w:rPr>
        <w:t>dulce</w:t>
      </w:r>
      <w:r w:rsidRPr="63668ED0" w:rsidR="6C949CCE">
        <w:rPr>
          <w:rFonts w:ascii="Calibri" w:hAnsi="Calibri" w:cs="Calibri" w:asciiTheme="minorAscii" w:hAnsiTheme="minorAscii" w:cstheme="minorAscii"/>
          <w:color w:val="000000" w:themeColor="text1" w:themeTint="FF" w:themeShade="FF"/>
          <w:lang w:val="es-ES"/>
        </w:rPr>
        <w:t xml:space="preserve">, saludable y amigable </w:t>
      </w:r>
      <w:r w:rsidRPr="63668ED0" w:rsidR="4C10A93F">
        <w:rPr>
          <w:rFonts w:ascii="Calibri" w:hAnsi="Calibri" w:cs="Calibri" w:asciiTheme="minorAscii" w:hAnsiTheme="minorAscii" w:cstheme="minorAscii"/>
          <w:color w:val="000000" w:themeColor="text1" w:themeTint="FF" w:themeShade="FF"/>
          <w:lang w:val="es-ES"/>
        </w:rPr>
        <w:t>c</w:t>
      </w:r>
      <w:r w:rsidRPr="63668ED0" w:rsidR="6C949CCE">
        <w:rPr>
          <w:rFonts w:ascii="Calibri" w:hAnsi="Calibri" w:cs="Calibri" w:asciiTheme="minorAscii" w:hAnsiTheme="minorAscii" w:cstheme="minorAscii"/>
          <w:color w:val="000000" w:themeColor="text1" w:themeTint="FF" w:themeShade="FF"/>
          <w:lang w:val="es-ES"/>
        </w:rPr>
        <w:t>on</w:t>
      </w:r>
      <w:r w:rsidRPr="63668ED0" w:rsidR="6C949CCE">
        <w:rPr>
          <w:rFonts w:ascii="Calibri" w:hAnsi="Calibri" w:cs="Calibri" w:asciiTheme="minorAscii" w:hAnsiTheme="minorAscii" w:cstheme="minorAscii"/>
          <w:color w:val="000000" w:themeColor="text1" w:themeTint="FF" w:themeShade="FF"/>
          <w:lang w:val="es-ES"/>
        </w:rPr>
        <w:t xml:space="preserve"> el medio ambiente</w:t>
      </w:r>
      <w:r w:rsidRPr="63668ED0" w:rsidR="2E5E32C4">
        <w:rPr>
          <w:rFonts w:ascii="Calibri" w:hAnsi="Calibri" w:cs="Calibri" w:asciiTheme="minorAscii" w:hAnsiTheme="minorAscii" w:cstheme="minorAscii"/>
          <w:color w:val="000000" w:themeColor="text1" w:themeTint="FF" w:themeShade="FF"/>
          <w:lang w:val="es-ES"/>
        </w:rPr>
        <w:t xml:space="preserve">, </w:t>
      </w:r>
      <w:r w:rsidRPr="63668ED0" w:rsidR="32392322">
        <w:rPr>
          <w:rFonts w:ascii="Calibri" w:hAnsi="Calibri" w:cs="Calibri" w:asciiTheme="minorAscii" w:hAnsiTheme="minorAscii" w:cstheme="minorAscii"/>
          <w:color w:val="000000" w:themeColor="text1" w:themeTint="FF" w:themeShade="FF"/>
          <w:lang w:val="es-ES"/>
        </w:rPr>
        <w:t>en un rango de edad entre los 5 y 80 años</w:t>
      </w:r>
    </w:p>
    <w:p w:rsidRPr="00D851E1" w:rsidR="0026038A" w:rsidP="63668ED0" w:rsidRDefault="03505573" w14:paraId="7EAB0D9A" w14:textId="04A3D4D5">
      <w:pPr>
        <w:pStyle w:val="Normal"/>
        <w:spacing w:before="0" w:beforeAutospacing="off" w:after="0" w:afterAutospacing="off" w:line="360" w:lineRule="auto"/>
        <w:ind w:left="0"/>
        <w:rPr>
          <w:noProof w:val="0"/>
          <w:lang w:val="es-ES"/>
        </w:rPr>
      </w:pPr>
    </w:p>
    <w:p w:rsidRPr="00D851E1" w:rsidR="0026038A" w:rsidP="63668ED0" w:rsidRDefault="03505573" w14:paraId="7C477BDB" w14:textId="6BF5865B">
      <w:pPr>
        <w:pStyle w:val="NormalWeb"/>
        <w:spacing w:line="360" w:lineRule="auto"/>
        <w:ind w:left="1440"/>
        <w:rPr>
          <w:rFonts w:ascii="Calibri" w:hAnsi="Calibri" w:cs="Calibri" w:asciiTheme="minorAscii" w:hAnsiTheme="minorAscii" w:cstheme="minorAscii"/>
          <w:color w:val="000000"/>
          <w:lang w:val="es-ES"/>
        </w:rPr>
      </w:pPr>
    </w:p>
    <w:p w:rsidRPr="00D851E1" w:rsidR="0026038A" w:rsidP="63668ED0" w:rsidRDefault="03505573" w14:paraId="7073AB2D" w14:textId="0A19C3EC">
      <w:pPr>
        <w:pStyle w:val="NormalWeb"/>
        <w:numPr>
          <w:ilvl w:val="1"/>
          <w:numId w:val="5"/>
        </w:numPr>
        <w:spacing w:line="360" w:lineRule="auto"/>
        <w:rPr>
          <w:rFonts w:ascii="Calibri" w:hAnsi="Calibri" w:cs="Calibri" w:asciiTheme="minorAscii" w:hAnsiTheme="minorAscii" w:cstheme="minorAscii"/>
          <w:color w:val="000000"/>
          <w:lang w:val="es-ES"/>
        </w:rPr>
      </w:pPr>
      <w:r w:rsidRPr="63668ED0" w:rsidR="03505573">
        <w:rPr>
          <w:rFonts w:ascii="Calibri" w:hAnsi="Calibri" w:cs="Calibri" w:asciiTheme="minorAscii" w:hAnsiTheme="minorAscii" w:cstheme="minorAscii"/>
          <w:color w:val="000000" w:themeColor="text1" w:themeTint="FF" w:themeShade="FF"/>
          <w:lang w:val="es-ES"/>
        </w:rPr>
        <w:t>Plaza:</w:t>
      </w:r>
    </w:p>
    <w:p w:rsidRPr="00D851E1" w:rsidR="0026038A" w:rsidP="63668ED0" w:rsidRDefault="03505573" w14:paraId="3715C81D" w14:textId="06938D11">
      <w:pPr>
        <w:pStyle w:val="NormalWeb"/>
        <w:numPr>
          <w:ilvl w:val="2"/>
          <w:numId w:val="5"/>
        </w:numPr>
        <w:spacing w:line="360" w:lineRule="auto"/>
        <w:rPr>
          <w:rFonts w:ascii="Calibri" w:hAnsi="Calibri" w:cs="Calibri" w:asciiTheme="minorAscii" w:hAnsiTheme="minorAscii" w:cstheme="minorAscii"/>
          <w:color w:val="000000"/>
          <w:lang w:val="es-ES"/>
        </w:rPr>
      </w:pPr>
      <w:r w:rsidRPr="63668ED0" w:rsidR="03505573">
        <w:rPr>
          <w:rFonts w:ascii="Calibri" w:hAnsi="Calibri" w:cs="Calibri" w:asciiTheme="minorAscii" w:hAnsiTheme="minorAscii" w:cstheme="minorAscii"/>
          <w:color w:val="000000" w:themeColor="text1" w:themeTint="FF" w:themeShade="FF"/>
          <w:lang w:val="es-ES"/>
        </w:rPr>
        <w:t>Puntos de venta</w:t>
      </w:r>
      <w:r w:rsidRPr="63668ED0" w:rsidR="1A852C72">
        <w:rPr>
          <w:rFonts w:ascii="Calibri" w:hAnsi="Calibri" w:cs="Calibri" w:asciiTheme="minorAscii" w:hAnsiTheme="minorAscii" w:cstheme="minorAscii"/>
          <w:color w:val="000000" w:themeColor="text1" w:themeTint="FF" w:themeShade="FF"/>
          <w:lang w:val="es-ES"/>
        </w:rPr>
        <w:t>.</w:t>
      </w:r>
    </w:p>
    <w:p w:rsidRPr="00D851E1" w:rsidR="0026038A" w:rsidP="63668ED0" w:rsidRDefault="03505573" w14:paraId="4D96F837" w14:textId="106CAF5E">
      <w:pPr>
        <w:pStyle w:val="NormalWeb"/>
        <w:spacing w:line="360" w:lineRule="auto"/>
        <w:ind w:left="2160"/>
        <w:rPr>
          <w:rFonts w:ascii="Calibri" w:hAnsi="Calibri" w:cs="Calibri" w:asciiTheme="minorAscii" w:hAnsiTheme="minorAscii" w:cstheme="minorAscii"/>
          <w:color w:val="000000"/>
          <w:lang w:val="es-ES"/>
        </w:rPr>
      </w:pPr>
      <w:r w:rsidRPr="63668ED0" w:rsidR="1A852C72">
        <w:rPr>
          <w:noProof w:val="0"/>
          <w:lang w:val="es-ES"/>
        </w:rPr>
        <w:t xml:space="preserve"> Tiendas de Productos Naturales y Orgánicos</w:t>
      </w:r>
    </w:p>
    <w:p w:rsidRPr="00D851E1" w:rsidR="0026038A" w:rsidP="63668ED0" w:rsidRDefault="03505573" w14:paraId="13FA2804" w14:textId="0B6F1195">
      <w:pPr>
        <w:pStyle w:val="NormalWeb"/>
        <w:spacing w:line="360" w:lineRule="auto"/>
        <w:ind w:left="2160"/>
        <w:rPr>
          <w:rFonts w:ascii="Calibri" w:hAnsi="Calibri" w:cs="Calibri" w:asciiTheme="minorAscii" w:hAnsiTheme="minorAscii" w:cstheme="minorAscii"/>
          <w:color w:val="000000"/>
          <w:lang w:val="es-ES"/>
        </w:rPr>
      </w:pPr>
      <w:r w:rsidRPr="63668ED0" w:rsidR="1A852C72">
        <w:rPr>
          <w:noProof w:val="0"/>
          <w:lang w:val="es-ES"/>
        </w:rPr>
        <w:t>Supermercados</w:t>
      </w:r>
    </w:p>
    <w:p w:rsidRPr="00D851E1" w:rsidR="0026038A" w:rsidP="63668ED0" w:rsidRDefault="03505573" w14:paraId="359B6E9E" w14:textId="4FF00A29">
      <w:pPr>
        <w:pStyle w:val="NormalWeb"/>
        <w:spacing w:line="360" w:lineRule="auto"/>
        <w:ind w:left="2160"/>
        <w:rPr>
          <w:rFonts w:ascii="Calibri" w:hAnsi="Calibri" w:cs="Calibri" w:asciiTheme="minorAscii" w:hAnsiTheme="minorAscii" w:cstheme="minorAscii"/>
          <w:color w:val="000000"/>
          <w:lang w:val="es-ES"/>
        </w:rPr>
      </w:pPr>
      <w:r w:rsidRPr="63668ED0" w:rsidR="1A852C72">
        <w:rPr>
          <w:noProof w:val="0"/>
          <w:lang w:val="es-ES"/>
        </w:rPr>
        <w:t>Eventos y Ferias de Salud</w:t>
      </w:r>
    </w:p>
    <w:p w:rsidRPr="00D851E1" w:rsidR="0026038A" w:rsidP="63668ED0" w:rsidRDefault="03505573" w14:paraId="40EBCB4E" w14:textId="19E25A1B">
      <w:pPr>
        <w:pStyle w:val="NormalWeb"/>
        <w:spacing w:line="360" w:lineRule="auto"/>
        <w:ind w:left="2160"/>
        <w:rPr>
          <w:rFonts w:ascii="Calibri" w:hAnsi="Calibri" w:cs="Calibri" w:asciiTheme="minorAscii" w:hAnsiTheme="minorAscii" w:cstheme="minorAscii"/>
          <w:color w:val="000000"/>
          <w:lang w:val="es-ES"/>
        </w:rPr>
      </w:pPr>
      <w:r w:rsidRPr="63668ED0" w:rsidR="1A852C72">
        <w:rPr>
          <w:noProof w:val="0"/>
          <w:lang w:val="es-ES"/>
        </w:rPr>
        <w:t xml:space="preserve">Redes Sociales y </w:t>
      </w:r>
      <w:r w:rsidRPr="63668ED0" w:rsidR="4B8ADB43">
        <w:rPr>
          <w:noProof w:val="0"/>
          <w:lang w:val="es-ES"/>
        </w:rPr>
        <w:t>Marketplace</w:t>
      </w:r>
      <w:r w:rsidRPr="63668ED0" w:rsidR="1A852C72">
        <w:rPr>
          <w:noProof w:val="0"/>
          <w:lang w:val="es-ES"/>
        </w:rPr>
        <w:t xml:space="preserve"> </w:t>
      </w:r>
    </w:p>
    <w:p w:rsidR="246B0171" w:rsidP="63668ED0" w:rsidRDefault="246B0171" w14:paraId="44A6FAD7" w14:textId="6723E724">
      <w:pPr>
        <w:pStyle w:val="NormalWeb"/>
        <w:numPr>
          <w:ilvl w:val="0"/>
          <w:numId w:val="5"/>
        </w:numPr>
        <w:spacing w:line="360" w:lineRule="auto"/>
        <w:rPr>
          <w:rFonts w:ascii="Calibri" w:hAnsi="Calibri" w:cs="Calibri" w:asciiTheme="minorAscii" w:hAnsiTheme="minorAscii" w:cstheme="minorAscii"/>
          <w:color w:val="000000" w:themeColor="text1" w:themeTint="FF" w:themeShade="FF"/>
          <w:lang w:val="es-ES"/>
        </w:rPr>
      </w:pPr>
      <w:r w:rsidRPr="63668ED0" w:rsidR="246B0171">
        <w:rPr>
          <w:rFonts w:ascii="Calibri" w:hAnsi="Calibri" w:cs="Calibri" w:asciiTheme="minorAscii" w:hAnsiTheme="minorAscii" w:cstheme="minorAscii"/>
          <w:color w:val="000000" w:themeColor="text1" w:themeTint="FF" w:themeShade="FF"/>
          <w:lang w:val="es-ES"/>
        </w:rPr>
        <w:t xml:space="preserve">Logística. </w:t>
      </w:r>
    </w:p>
    <w:p w:rsidR="4A5A898C" w:rsidP="63668ED0" w:rsidRDefault="4A5A898C" w14:paraId="000784FA" w14:textId="7736FB7C">
      <w:pPr>
        <w:pStyle w:val="NormalWeb"/>
        <w:spacing w:line="360" w:lineRule="auto"/>
        <w:ind w:left="720"/>
        <w:rPr>
          <w:noProof w:val="0"/>
          <w:lang w:val="es-ES"/>
        </w:rPr>
      </w:pPr>
      <w:r w:rsidRPr="63668ED0" w:rsidR="4A5A898C">
        <w:rPr>
          <w:b w:val="1"/>
          <w:bCs w:val="1"/>
          <w:noProof w:val="0"/>
          <w:lang w:val="es-ES"/>
        </w:rPr>
        <w:t>Canales de Distribución:</w:t>
      </w:r>
      <w:r w:rsidRPr="63668ED0" w:rsidR="4A5A898C">
        <w:rPr>
          <w:noProof w:val="0"/>
          <w:lang w:val="es-ES"/>
        </w:rPr>
        <w:t xml:space="preserve"> Define los canales de distribución que utilizarás (venta directa, mayoristas, distribuidores, tiendas físicas y online).</w:t>
      </w:r>
    </w:p>
    <w:p w:rsidR="4A5A898C" w:rsidP="63668ED0" w:rsidRDefault="4A5A898C" w14:paraId="3985483B" w14:textId="18C5BC05">
      <w:pPr>
        <w:pStyle w:val="ListParagraph"/>
        <w:spacing w:before="0" w:beforeAutospacing="off" w:after="0" w:afterAutospacing="off"/>
        <w:ind w:left="720"/>
        <w:rPr>
          <w:noProof w:val="0"/>
          <w:lang w:val="es-ES"/>
        </w:rPr>
      </w:pPr>
      <w:r w:rsidRPr="63668ED0" w:rsidR="4A5A898C">
        <w:rPr>
          <w:b w:val="1"/>
          <w:bCs w:val="1"/>
          <w:noProof w:val="0"/>
          <w:lang w:val="es-ES"/>
        </w:rPr>
        <w:t>Cobertura Geográfica:</w:t>
      </w:r>
      <w:r w:rsidRPr="63668ED0" w:rsidR="4A5A898C">
        <w:rPr>
          <w:noProof w:val="0"/>
          <w:lang w:val="es-ES"/>
        </w:rPr>
        <w:t xml:space="preserve"> Establece las regiones y áreas geográficas a las que planeas llegar. Considera la demanda y la logística de cada región.</w:t>
      </w:r>
      <w:r w:rsidRPr="63668ED0" w:rsidR="4A5A898C">
        <w:rPr>
          <w:rFonts w:ascii="Calibri" w:hAnsi="Calibri" w:cs="Calibri" w:asciiTheme="minorAscii" w:hAnsiTheme="minorAscii" w:cstheme="minorAscii"/>
          <w:color w:val="000000" w:themeColor="text1" w:themeTint="FF" w:themeShade="FF"/>
          <w:lang w:val="es-ES"/>
        </w:rPr>
        <w:t xml:space="preserve"> </w:t>
      </w:r>
    </w:p>
    <w:p w:rsidR="63668ED0" w:rsidP="63668ED0" w:rsidRDefault="63668ED0" w14:paraId="3236F13F" w14:textId="483ACF57">
      <w:pPr>
        <w:pStyle w:val="ListParagraph"/>
        <w:spacing w:before="0" w:beforeAutospacing="off" w:after="0" w:afterAutospacing="off"/>
        <w:ind w:left="720"/>
        <w:rPr>
          <w:rFonts w:ascii="Calibri" w:hAnsi="Calibri" w:cs="Calibri" w:asciiTheme="minorAscii" w:hAnsiTheme="minorAscii" w:cstheme="minorAscii"/>
          <w:color w:val="000000" w:themeColor="text1" w:themeTint="FF" w:themeShade="FF"/>
          <w:lang w:val="es-ES"/>
        </w:rPr>
      </w:pPr>
    </w:p>
    <w:p w:rsidR="63668ED0" w:rsidP="63668ED0" w:rsidRDefault="63668ED0" w14:paraId="656528F7" w14:textId="228C3CE1">
      <w:pPr>
        <w:pStyle w:val="ListParagraph"/>
        <w:spacing w:before="0" w:beforeAutospacing="off" w:after="0" w:afterAutospacing="off"/>
        <w:ind w:left="720"/>
        <w:rPr>
          <w:rFonts w:ascii="Calibri" w:hAnsi="Calibri" w:cs="Calibri" w:asciiTheme="minorAscii" w:hAnsiTheme="minorAscii" w:cstheme="minorAscii"/>
          <w:color w:val="000000" w:themeColor="text1" w:themeTint="FF" w:themeShade="FF"/>
          <w:lang w:val="es-ES"/>
        </w:rPr>
      </w:pPr>
    </w:p>
    <w:p w:rsidR="0A1AEBEC" w:rsidP="63668ED0" w:rsidRDefault="0A1AEBEC" w14:paraId="189C0254" w14:textId="5B3C50FB">
      <w:pPr>
        <w:pStyle w:val="ListParagraph"/>
        <w:spacing w:before="0" w:beforeAutospacing="off" w:after="0" w:afterAutospacing="off"/>
        <w:ind w:left="720"/>
        <w:rPr>
          <w:noProof w:val="0"/>
          <w:lang w:val="es-ES"/>
        </w:rPr>
      </w:pPr>
      <w:r w:rsidRPr="63668ED0" w:rsidR="0A1AEBEC">
        <w:rPr>
          <w:b w:val="1"/>
          <w:bCs w:val="1"/>
          <w:noProof w:val="0"/>
          <w:lang w:val="es-ES"/>
        </w:rPr>
        <w:t>Gestión de Inventario:</w:t>
      </w:r>
      <w:r w:rsidRPr="63668ED0" w:rsidR="0A1AEBEC">
        <w:rPr>
          <w:noProof w:val="0"/>
          <w:lang w:val="es-ES"/>
        </w:rPr>
        <w:t xml:space="preserve"> Implementa un sistema de gestión de inventario que permita un seguimiento en tiempo real de las existencias y facilite la reposición.</w:t>
      </w:r>
    </w:p>
    <w:p w:rsidR="0A1AEBEC" w:rsidP="63668ED0" w:rsidRDefault="0A1AEBEC" w14:paraId="493CABCA" w14:textId="091F070F">
      <w:pPr>
        <w:pStyle w:val="ListParagraph"/>
        <w:spacing w:before="0" w:beforeAutospacing="off" w:after="0" w:afterAutospacing="off"/>
        <w:ind w:left="720"/>
        <w:rPr>
          <w:noProof w:val="0"/>
          <w:lang w:val="es-ES"/>
        </w:rPr>
      </w:pPr>
      <w:r w:rsidRPr="63668ED0" w:rsidR="0A1AEBEC">
        <w:rPr>
          <w:b w:val="1"/>
          <w:bCs w:val="1"/>
          <w:noProof w:val="0"/>
          <w:lang w:val="es-ES"/>
        </w:rPr>
        <w:t>Ubicación de Almacenes:</w:t>
      </w:r>
      <w:r w:rsidRPr="63668ED0" w:rsidR="0A1AEBEC">
        <w:rPr>
          <w:noProof w:val="0"/>
          <w:lang w:val="es-ES"/>
        </w:rPr>
        <w:t xml:space="preserve"> Selecciona ubicaciones estratégicas para tus almacenes para reducir los tiempos de transporte y costos de distribución. Considera centros de distribución regionales.</w:t>
      </w:r>
    </w:p>
    <w:p w:rsidR="63668ED0" w:rsidP="63668ED0" w:rsidRDefault="63668ED0" w14:paraId="2EC5B6D4" w14:textId="7F9DAFDF">
      <w:pPr>
        <w:pStyle w:val="ListParagraph"/>
        <w:spacing w:before="0" w:beforeAutospacing="off" w:after="0" w:afterAutospacing="off"/>
        <w:ind w:left="720"/>
        <w:rPr>
          <w:rFonts w:ascii="Calibri" w:hAnsi="Calibri" w:cs="Calibri" w:asciiTheme="minorAscii" w:hAnsiTheme="minorAscii" w:cstheme="minorAscii"/>
          <w:color w:val="000000" w:themeColor="text1" w:themeTint="FF" w:themeShade="FF"/>
          <w:lang w:val="es-ES"/>
        </w:rPr>
      </w:pPr>
    </w:p>
    <w:p w:rsidRPr="00D851E1" w:rsidR="0026038A" w:rsidP="03505573" w:rsidRDefault="03505573" w14:paraId="0396A948" w14:textId="17A721BD">
      <w:pPr>
        <w:pStyle w:val="NormalWeb"/>
        <w:numPr>
          <w:ilvl w:val="1"/>
          <w:numId w:val="5"/>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Publicidad y promoción:</w:t>
      </w:r>
    </w:p>
    <w:p w:rsidRPr="00D851E1" w:rsidR="0026038A" w:rsidP="17986E91" w:rsidRDefault="03505573" w14:paraId="232192EE" w14:textId="79189E5E">
      <w:pPr>
        <w:pStyle w:val="NormalWeb"/>
        <w:numPr>
          <w:ilvl w:val="2"/>
          <w:numId w:val="5"/>
        </w:numPr>
        <w:spacing w:line="360" w:lineRule="auto"/>
        <w:rPr>
          <w:rFonts w:ascii="Calibri" w:hAnsi="Calibri" w:cs="Calibri" w:asciiTheme="minorAscii" w:hAnsiTheme="minorAscii" w:cstheme="minorAscii"/>
          <w:color w:val="000000"/>
          <w:lang w:val="es-ES"/>
        </w:rPr>
      </w:pPr>
      <w:r w:rsidRPr="63668ED0" w:rsidR="03505573">
        <w:rPr>
          <w:rFonts w:ascii="Calibri" w:hAnsi="Calibri" w:cs="Calibri" w:asciiTheme="minorAscii" w:hAnsiTheme="minorAscii" w:cstheme="minorAscii"/>
          <w:color w:val="000000" w:themeColor="text1" w:themeTint="FF" w:themeShade="FF"/>
          <w:lang w:val="es-ES"/>
        </w:rPr>
        <w:t xml:space="preserve">Creación de páginas web o redes </w:t>
      </w:r>
      <w:r w:rsidRPr="63668ED0" w:rsidR="4E72AD0F">
        <w:rPr>
          <w:rFonts w:ascii="Calibri" w:hAnsi="Calibri" w:cs="Calibri" w:asciiTheme="minorAscii" w:hAnsiTheme="minorAscii" w:cstheme="minorAscii"/>
          <w:color w:val="000000" w:themeColor="text1" w:themeTint="FF" w:themeShade="FF"/>
          <w:lang w:val="es-ES"/>
        </w:rPr>
        <w:t>sociales. _</w:t>
      </w:r>
      <w:r w:rsidRPr="63668ED0" w:rsidR="03505573">
        <w:rPr>
          <w:rFonts w:ascii="Calibri" w:hAnsi="Calibri" w:cs="Calibri" w:asciiTheme="minorAscii" w:hAnsiTheme="minorAscii" w:cstheme="minorAscii"/>
          <w:color w:val="000000" w:themeColor="text1" w:themeTint="FF" w:themeShade="FF"/>
          <w:lang w:val="es-ES"/>
        </w:rPr>
        <w:t>_</w:t>
      </w:r>
      <w:r w:rsidRPr="63668ED0" w:rsidR="4F03C1C4">
        <w:rPr>
          <w:rFonts w:ascii="Calibri" w:hAnsi="Calibri" w:cs="Calibri" w:asciiTheme="minorAscii" w:hAnsiTheme="minorAscii" w:cstheme="minorAscii"/>
          <w:color w:val="000000" w:themeColor="text1" w:themeTint="FF" w:themeShade="FF"/>
          <w:lang w:val="es-ES"/>
        </w:rPr>
        <w:t xml:space="preserve"> </w:t>
      </w:r>
    </w:p>
    <w:p w:rsidRPr="00D851E1" w:rsidR="0026038A" w:rsidP="17986E91" w:rsidRDefault="03505573" w14:paraId="733A8A12" w14:textId="36945C15">
      <w:pPr>
        <w:pStyle w:val="NormalWeb"/>
        <w:spacing w:line="360" w:lineRule="auto"/>
        <w:ind w:left="2160"/>
        <w:rPr>
          <w:rFonts w:ascii="Calibri" w:hAnsi="Calibri" w:cs="Calibri" w:asciiTheme="minorAscii" w:hAnsiTheme="minorAscii" w:cstheme="minorAscii"/>
          <w:color w:val="000000"/>
          <w:lang w:val="es-ES"/>
        </w:rPr>
      </w:pPr>
      <w:r w:rsidRPr="63668ED0" w:rsidR="4F03C1C4">
        <w:rPr>
          <w:rFonts w:ascii="Calibri" w:hAnsi="Calibri" w:cs="Calibri" w:asciiTheme="minorAscii" w:hAnsiTheme="minorAscii" w:cstheme="minorAscii"/>
          <w:color w:val="000000" w:themeColor="text1" w:themeTint="FF" w:themeShade="FF"/>
          <w:lang w:val="es-ES"/>
        </w:rPr>
        <w:t xml:space="preserve">En nuestra empresa con el marketing buscamos facilitar a los clientes conocer más acerca de nuestros productos, </w:t>
      </w:r>
      <w:r w:rsidRPr="63668ED0" w:rsidR="23F480B8">
        <w:rPr>
          <w:rFonts w:ascii="Calibri" w:hAnsi="Calibri" w:cs="Calibri" w:asciiTheme="minorAscii" w:hAnsiTheme="minorAscii" w:cstheme="minorAscii"/>
          <w:color w:val="000000" w:themeColor="text1" w:themeTint="FF" w:themeShade="FF"/>
          <w:lang w:val="es-ES"/>
        </w:rPr>
        <w:t xml:space="preserve">desde la comodidad de sus hogares mediante las redes sociales, </w:t>
      </w:r>
      <w:r w:rsidRPr="63668ED0" w:rsidR="4F03C1C4">
        <w:rPr>
          <w:rFonts w:ascii="Calibri" w:hAnsi="Calibri" w:cs="Calibri" w:asciiTheme="minorAscii" w:hAnsiTheme="minorAscii" w:cstheme="minorAscii"/>
          <w:color w:val="000000" w:themeColor="text1" w:themeTint="FF" w:themeShade="FF"/>
          <w:lang w:val="es-ES"/>
        </w:rPr>
        <w:t xml:space="preserve">provocando una iniciativa en los usuarios para comprar nuestros deleites dándose el gusto de tomar una bebida tan tradicional como lo es el agua </w:t>
      </w:r>
      <w:r w:rsidRPr="63668ED0" w:rsidR="6F275071">
        <w:rPr>
          <w:rFonts w:ascii="Calibri" w:hAnsi="Calibri" w:cs="Calibri" w:asciiTheme="minorAscii" w:hAnsiTheme="minorAscii" w:cstheme="minorAscii"/>
          <w:color w:val="000000" w:themeColor="text1" w:themeTint="FF" w:themeShade="FF"/>
          <w:lang w:val="es-ES"/>
        </w:rPr>
        <w:t>dulce,</w:t>
      </w:r>
      <w:r w:rsidRPr="63668ED0" w:rsidR="4F03C1C4">
        <w:rPr>
          <w:rFonts w:ascii="Calibri" w:hAnsi="Calibri" w:cs="Calibri" w:asciiTheme="minorAscii" w:hAnsiTheme="minorAscii" w:cstheme="minorAscii"/>
          <w:color w:val="000000" w:themeColor="text1" w:themeTint="FF" w:themeShade="FF"/>
          <w:lang w:val="es-ES"/>
        </w:rPr>
        <w:t xml:space="preserve"> pero con distintos sabore</w:t>
      </w:r>
      <w:r w:rsidRPr="63668ED0" w:rsidR="7AF3E454">
        <w:rPr>
          <w:rFonts w:ascii="Calibri" w:hAnsi="Calibri" w:cs="Calibri" w:asciiTheme="minorAscii" w:hAnsiTheme="minorAscii" w:cstheme="minorAscii"/>
          <w:color w:val="000000" w:themeColor="text1" w:themeTint="FF" w:themeShade="FF"/>
          <w:lang w:val="es-ES"/>
        </w:rPr>
        <w:t>s.</w:t>
      </w:r>
      <w:r w:rsidRPr="63668ED0" w:rsidR="4F03C1C4">
        <w:rPr>
          <w:rFonts w:ascii="Calibri" w:hAnsi="Calibri" w:cs="Calibri" w:asciiTheme="minorAscii" w:hAnsiTheme="minorAscii" w:cstheme="minorAscii"/>
          <w:color w:val="000000" w:themeColor="text1" w:themeTint="FF" w:themeShade="FF"/>
          <w:lang w:val="es-ES"/>
        </w:rPr>
        <w:t xml:space="preserve"> </w:t>
      </w:r>
    </w:p>
    <w:p w:rsidRPr="00D851E1" w:rsidR="0026038A" w:rsidP="17986E91" w:rsidRDefault="03505573" w14:paraId="3A9FD0D3" w14:textId="041C51AE">
      <w:pPr>
        <w:pStyle w:val="NormalWeb"/>
        <w:numPr>
          <w:ilvl w:val="2"/>
          <w:numId w:val="5"/>
        </w:numPr>
        <w:spacing w:line="360" w:lineRule="auto"/>
        <w:rPr>
          <w:rFonts w:ascii="Calibri" w:hAnsi="Calibri" w:cs="Calibri" w:asciiTheme="minorAscii" w:hAnsiTheme="minorAscii" w:cstheme="minorAscii"/>
          <w:color w:val="000000"/>
          <w:lang w:val="es-ES"/>
        </w:rPr>
      </w:pPr>
      <w:r w:rsidRPr="17986E91" w:rsidR="03505573">
        <w:rPr>
          <w:rFonts w:ascii="Calibri" w:hAnsi="Calibri" w:cs="Calibri" w:asciiTheme="minorAscii" w:hAnsiTheme="minorAscii" w:cstheme="minorAscii"/>
          <w:color w:val="000000" w:themeColor="text1" w:themeTint="FF" w:themeShade="FF"/>
          <w:lang w:val="es-ES"/>
        </w:rPr>
        <w:t>Brochures</w:t>
      </w:r>
      <w:r w:rsidRPr="17986E91" w:rsidR="03505573">
        <w:rPr>
          <w:rFonts w:ascii="Calibri" w:hAnsi="Calibri" w:cs="Calibri" w:asciiTheme="minorAscii" w:hAnsiTheme="minorAscii" w:cstheme="minorAscii"/>
          <w:color w:val="000000" w:themeColor="text1" w:themeTint="FF" w:themeShade="FF"/>
          <w:lang w:val="es-ES"/>
        </w:rPr>
        <w:t xml:space="preserve">, banners, etc. </w:t>
      </w:r>
    </w:p>
    <w:p w:rsidRPr="00D851E1" w:rsidR="0026038A" w:rsidP="17986E91" w:rsidRDefault="03505573" w14:paraId="7EE8245C" w14:textId="69F9EC70">
      <w:pPr>
        <w:pStyle w:val="NormalWeb"/>
        <w:numPr>
          <w:ilvl w:val="2"/>
          <w:numId w:val="5"/>
        </w:numPr>
        <w:spacing w:line="360" w:lineRule="auto"/>
        <w:rPr>
          <w:rFonts w:ascii="Calibri" w:hAnsi="Calibri" w:cs="Calibri" w:asciiTheme="minorAscii" w:hAnsiTheme="minorAscii" w:cstheme="minorAscii"/>
          <w:color w:val="000000"/>
          <w:lang w:val="es-ES"/>
        </w:rPr>
      </w:pPr>
      <w:r w:rsidRPr="63668ED0" w:rsidR="52F2F565">
        <w:rPr>
          <w:rFonts w:ascii="Calibri" w:hAnsi="Calibri" w:cs="Calibri" w:asciiTheme="minorAscii" w:hAnsiTheme="minorAscii" w:cstheme="minorAscii"/>
          <w:color w:val="000000" w:themeColor="text1" w:themeTint="FF" w:themeShade="FF"/>
          <w:lang w:val="es-ES"/>
        </w:rPr>
        <w:t xml:space="preserve">Con lo que serían los </w:t>
      </w:r>
      <w:r w:rsidRPr="63668ED0" w:rsidR="52F2F565">
        <w:rPr>
          <w:rFonts w:ascii="Calibri" w:hAnsi="Calibri" w:cs="Calibri" w:asciiTheme="minorAscii" w:hAnsiTheme="minorAscii" w:cstheme="minorAscii"/>
          <w:color w:val="000000" w:themeColor="text1" w:themeTint="FF" w:themeShade="FF"/>
          <w:lang w:val="es-ES"/>
        </w:rPr>
        <w:t>Brochures</w:t>
      </w:r>
      <w:r w:rsidRPr="63668ED0" w:rsidR="52F2F565">
        <w:rPr>
          <w:rFonts w:ascii="Calibri" w:hAnsi="Calibri" w:cs="Calibri" w:asciiTheme="minorAscii" w:hAnsiTheme="minorAscii" w:cstheme="minorAscii"/>
          <w:color w:val="000000" w:themeColor="text1" w:themeTint="FF" w:themeShade="FF"/>
          <w:lang w:val="es-ES"/>
        </w:rPr>
        <w:t xml:space="preserve"> nuestra empresa busca brindar información </w:t>
      </w:r>
      <w:r w:rsidRPr="63668ED0" w:rsidR="62B72700">
        <w:rPr>
          <w:rFonts w:ascii="Calibri" w:hAnsi="Calibri" w:cs="Calibri" w:asciiTheme="minorAscii" w:hAnsiTheme="minorAscii" w:cstheme="minorAscii"/>
          <w:color w:val="000000" w:themeColor="text1" w:themeTint="FF" w:themeShade="FF"/>
          <w:lang w:val="es-ES"/>
        </w:rPr>
        <w:t>crucial</w:t>
      </w:r>
      <w:r w:rsidRPr="63668ED0" w:rsidR="52F2F565">
        <w:rPr>
          <w:rFonts w:ascii="Calibri" w:hAnsi="Calibri" w:cs="Calibri" w:asciiTheme="minorAscii" w:hAnsiTheme="minorAscii" w:cstheme="minorAscii"/>
          <w:color w:val="000000" w:themeColor="text1" w:themeTint="FF" w:themeShade="FF"/>
          <w:lang w:val="es-ES"/>
        </w:rPr>
        <w:t xml:space="preserve"> a los usuarios, sobre los distintos sabores de las tapitas de dulce, los vasos biodegradables, los precios de nuestros productos y demás </w:t>
      </w:r>
    </w:p>
    <w:p w:rsidRPr="00D851E1" w:rsidR="0026038A" w:rsidP="17986E91" w:rsidRDefault="03505573" w14:paraId="074C9F86" w14:textId="1A536184">
      <w:pPr>
        <w:pStyle w:val="NormalWeb"/>
        <w:numPr>
          <w:ilvl w:val="2"/>
          <w:numId w:val="5"/>
        </w:numPr>
        <w:spacing w:line="360" w:lineRule="auto"/>
        <w:rPr>
          <w:rFonts w:ascii="Calibri" w:hAnsi="Calibri" w:cs="Calibri" w:asciiTheme="minorAscii" w:hAnsiTheme="minorAscii" w:cstheme="minorAscii"/>
          <w:color w:val="000000"/>
          <w:lang w:val="es-ES"/>
        </w:rPr>
      </w:pPr>
      <w:r w:rsidRPr="17986E91" w:rsidR="03505573">
        <w:rPr>
          <w:rFonts w:ascii="Calibri" w:hAnsi="Calibri" w:cs="Calibri" w:asciiTheme="minorAscii" w:hAnsiTheme="minorAscii" w:cstheme="minorAscii"/>
          <w:color w:val="000000" w:themeColor="text1" w:themeTint="FF" w:themeShade="FF"/>
          <w:lang w:val="es-ES"/>
        </w:rPr>
        <w:t xml:space="preserve">Brindar los ejemplos visuales. </w:t>
      </w:r>
    </w:p>
    <w:p w:rsidRPr="00D851E1" w:rsidR="0026038A" w:rsidP="17986E91" w:rsidRDefault="03505573" w14:paraId="370CFC36" w14:textId="3D5F5611">
      <w:pPr>
        <w:pStyle w:val="NormalWeb"/>
        <w:spacing w:line="360" w:lineRule="auto"/>
        <w:ind w:left="2160"/>
      </w:pPr>
      <w:r w:rsidR="2F0CAD63">
        <w:drawing>
          <wp:inline wp14:editId="09938A6A" wp14:anchorId="4FEBAF2A">
            <wp:extent cx="2636044" cy="4686300"/>
            <wp:effectExtent l="0" t="0" r="0" b="0"/>
            <wp:docPr id="1364230582" name="" title=""/>
            <wp:cNvGraphicFramePr>
              <a:graphicFrameLocks noChangeAspect="1"/>
            </wp:cNvGraphicFramePr>
            <a:graphic>
              <a:graphicData uri="http://schemas.openxmlformats.org/drawingml/2006/picture">
                <pic:pic>
                  <pic:nvPicPr>
                    <pic:cNvPr id="0" name=""/>
                    <pic:cNvPicPr/>
                  </pic:nvPicPr>
                  <pic:blipFill>
                    <a:blip r:embed="R75bfb9c393fa4343">
                      <a:extLst>
                        <a:ext xmlns:a="http://schemas.openxmlformats.org/drawingml/2006/main" uri="{28A0092B-C50C-407E-A947-70E740481C1C}">
                          <a14:useLocalDpi val="0"/>
                        </a:ext>
                      </a:extLst>
                    </a:blip>
                    <a:stretch>
                      <a:fillRect/>
                    </a:stretch>
                  </pic:blipFill>
                  <pic:spPr>
                    <a:xfrm>
                      <a:off x="0" y="0"/>
                      <a:ext cx="2636044" cy="4686300"/>
                    </a:xfrm>
                    <a:prstGeom prst="rect">
                      <a:avLst/>
                    </a:prstGeom>
                  </pic:spPr>
                </pic:pic>
              </a:graphicData>
            </a:graphic>
          </wp:inline>
        </w:drawing>
      </w:r>
    </w:p>
    <w:p w:rsidRPr="00D851E1" w:rsidR="0026038A" w:rsidP="63668ED0" w:rsidRDefault="03505573" w14:paraId="06DAA852" w14:textId="60E70971">
      <w:pPr>
        <w:pStyle w:val="NormalWeb"/>
        <w:spacing w:line="360" w:lineRule="auto"/>
        <w:ind w:left="2160"/>
        <w:rPr>
          <w:rFonts w:ascii="Calibri" w:hAnsi="Calibri" w:cs="Calibri" w:asciiTheme="minorAscii" w:hAnsiTheme="minorAscii" w:cstheme="minorAscii"/>
          <w:color w:val="000000"/>
          <w:lang w:val="es-ES"/>
        </w:rPr>
      </w:pPr>
    </w:p>
    <w:p w:rsidRPr="00D851E1" w:rsidR="0026038A" w:rsidP="17986E91" w:rsidRDefault="03505573" w14:paraId="65064253" w14:textId="5CDD093D">
      <w:pPr>
        <w:pStyle w:val="NormalWeb"/>
        <w:numPr>
          <w:ilvl w:val="2"/>
          <w:numId w:val="5"/>
        </w:numPr>
        <w:spacing w:line="360" w:lineRule="auto"/>
        <w:rPr>
          <w:rFonts w:ascii="Calibri" w:hAnsi="Calibri" w:cs="Calibri" w:asciiTheme="minorAscii" w:hAnsiTheme="minorAscii" w:cstheme="minorAscii"/>
          <w:color w:val="000000"/>
          <w:lang w:val="es-ES"/>
        </w:rPr>
      </w:pPr>
      <w:r w:rsidRPr="17986E91" w:rsidR="03505573">
        <w:rPr>
          <w:rFonts w:ascii="Calibri" w:hAnsi="Calibri" w:cs="Calibri" w:asciiTheme="minorAscii" w:hAnsiTheme="minorAscii" w:cstheme="minorAscii"/>
          <w:color w:val="000000" w:themeColor="text1" w:themeTint="FF" w:themeShade="FF"/>
          <w:lang w:val="es-ES"/>
        </w:rPr>
        <w:t>Tipo de promociones que van a dar con el producto:</w:t>
      </w:r>
    </w:p>
    <w:p w:rsidRPr="00D851E1" w:rsidR="0026038A" w:rsidP="03505573" w:rsidRDefault="03505573" w14:paraId="0926AB78" w14:textId="5B4E715E">
      <w:pPr>
        <w:pStyle w:val="NormalWeb"/>
        <w:numPr>
          <w:ilvl w:val="3"/>
          <w:numId w:val="5"/>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2 x 1.</w:t>
      </w:r>
    </w:p>
    <w:p w:rsidRPr="00D851E1" w:rsidR="0026038A" w:rsidP="03505573" w:rsidRDefault="03505573" w14:paraId="51B26D83" w14:textId="1908E43A">
      <w:pPr>
        <w:pStyle w:val="NormalWeb"/>
        <w:numPr>
          <w:ilvl w:val="3"/>
          <w:numId w:val="5"/>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Regalías.</w:t>
      </w:r>
    </w:p>
    <w:p w:rsidRPr="00D851E1" w:rsidR="0026038A" w:rsidP="03505573" w:rsidRDefault="03505573" w14:paraId="6566FB4D" w14:textId="5925C524">
      <w:pPr>
        <w:pStyle w:val="NormalWeb"/>
        <w:numPr>
          <w:ilvl w:val="3"/>
          <w:numId w:val="5"/>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Descuentos en ferias.</w:t>
      </w:r>
    </w:p>
    <w:p w:rsidRPr="00D851E1" w:rsidR="00235DF8" w:rsidP="00D851E1" w:rsidRDefault="03505573" w14:paraId="592D3454" w14:textId="31545BCB">
      <w:pPr>
        <w:pStyle w:val="NormalWeb"/>
        <w:numPr>
          <w:ilvl w:val="3"/>
          <w:numId w:val="5"/>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Etc.</w:t>
      </w:r>
    </w:p>
    <w:sectPr w:rsidRPr="00D851E1" w:rsidR="00235DF8">
      <w:headerReference w:type="default" r:id="rId9"/>
      <w:footerReference w:type="default" r:id="rId10"/>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07EE" w:rsidP="00A01EFA" w:rsidRDefault="003907EE" w14:paraId="6508574D" w14:textId="77777777">
      <w:pPr>
        <w:spacing w:after="0" w:line="240" w:lineRule="auto"/>
      </w:pPr>
      <w:r>
        <w:separator/>
      </w:r>
    </w:p>
  </w:endnote>
  <w:endnote w:type="continuationSeparator" w:id="0">
    <w:p w:rsidR="003907EE" w:rsidP="00A01EFA" w:rsidRDefault="003907EE" w14:paraId="7A4CD78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Pro-Regular">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p14">
  <w:p w:rsidR="00D851E1" w:rsidRDefault="007A2CC5" w14:paraId="6C2A3B9E" w14:textId="3FEB07F8">
    <w:pPr>
      <w:pStyle w:val="Footer"/>
    </w:pPr>
    <w:r>
      <w:rPr>
        <w:noProof/>
      </w:rPr>
      <w:drawing>
        <wp:anchor distT="0" distB="0" distL="114300" distR="114300" simplePos="0" relativeHeight="251668480" behindDoc="0" locked="0" layoutInCell="1" allowOverlap="1" wp14:anchorId="369D9D52" wp14:editId="342A81C9">
          <wp:simplePos x="0" y="0"/>
          <wp:positionH relativeFrom="column">
            <wp:posOffset>97972</wp:posOffset>
          </wp:positionH>
          <wp:positionV relativeFrom="paragraph">
            <wp:posOffset>39642</wp:posOffset>
          </wp:positionV>
          <wp:extent cx="5943600" cy="90805"/>
          <wp:effectExtent l="0" t="0" r="0" b="4445"/>
          <wp:wrapSquare wrapText="bothSides"/>
          <wp:docPr id="6" name="Picture 3">
            <a:extLst xmlns:a="http://schemas.openxmlformats.org/drawingml/2006/main">
              <a:ext uri="{FF2B5EF4-FFF2-40B4-BE49-F238E27FC236}">
                <a16:creationId xmlns:a16="http://schemas.microsoft.com/office/drawing/2014/main" id="{5A1A1B48-0C67-45F3-BE61-A465556EE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a:extLst>
                      <a:ext uri="{FF2B5EF4-FFF2-40B4-BE49-F238E27FC236}">
                        <a16:creationId xmlns:a16="http://schemas.microsoft.com/office/drawing/2014/main" id="{5A1A1B48-0C67-45F3-BE61-A465556EE16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V="1">
                    <a:off x="0" y="0"/>
                    <a:ext cx="5943600" cy="908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07EE" w:rsidP="00A01EFA" w:rsidRDefault="003907EE" w14:paraId="69F04A71" w14:textId="77777777">
      <w:pPr>
        <w:spacing w:after="0" w:line="240" w:lineRule="auto"/>
      </w:pPr>
      <w:r>
        <w:separator/>
      </w:r>
    </w:p>
  </w:footnote>
  <w:footnote w:type="continuationSeparator" w:id="0">
    <w:p w:rsidR="003907EE" w:rsidP="00A01EFA" w:rsidRDefault="003907EE" w14:paraId="2FE0963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p14">
  <w:p w:rsidR="00A01EFA" w:rsidRDefault="00D851E1" w14:paraId="0E4F945C" w14:textId="6B18A85C">
    <w:pPr>
      <w:pStyle w:val="Header"/>
    </w:pPr>
    <w:r>
      <w:rPr>
        <w:noProof/>
      </w:rPr>
      <w:drawing>
        <wp:anchor distT="0" distB="0" distL="114300" distR="114300" simplePos="0" relativeHeight="251666432" behindDoc="0" locked="0" layoutInCell="1" allowOverlap="1" wp14:anchorId="00140B93" wp14:editId="69406DAA">
          <wp:simplePos x="0" y="0"/>
          <wp:positionH relativeFrom="column">
            <wp:posOffset>4098290</wp:posOffset>
          </wp:positionH>
          <wp:positionV relativeFrom="paragraph">
            <wp:posOffset>-163739</wp:posOffset>
          </wp:positionV>
          <wp:extent cx="2514600" cy="466725"/>
          <wp:effectExtent l="0" t="0" r="0" b="9525"/>
          <wp:wrapSquare wrapText="bothSides"/>
          <wp:docPr id="7" name="Imagen 4" descr="Imagen que contiene Escala de tiempo&#10;&#10;Descripción generada automáticamente">
            <a:extLst xmlns:a="http://schemas.openxmlformats.org/drawingml/2006/main">
              <a:ext uri="{FF2B5EF4-FFF2-40B4-BE49-F238E27FC236}">
                <a16:creationId xmlns:a16="http://schemas.microsoft.com/office/drawing/2014/main" id="{41BE756E-E8E6-4D17-BCC7-CD65DACA3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 descr="Imagen que contiene Escala de tiempo&#10;&#10;Descripción generada automáticamente">
                    <a:extLst>
                      <a:ext uri="{FF2B5EF4-FFF2-40B4-BE49-F238E27FC236}">
                        <a16:creationId xmlns:a16="http://schemas.microsoft.com/office/drawing/2014/main" id="{41BE756E-E8E6-4D17-BCC7-CD65DACA3B52}"/>
                      </a:ext>
                    </a:extLst>
                  </pic:cNvPr>
                  <pic:cNvPicPr>
                    <a:picLocks noChangeAspect="1"/>
                  </pic:cNvPicPr>
                </pic:nvPicPr>
                <pic:blipFill rotWithShape="1">
                  <a:blip r:embed="rId1">
                    <a:extLst>
                      <a:ext uri="{28A0092B-C50C-407E-A947-70E740481C1C}">
                        <a14:useLocalDpi xmlns:a14="http://schemas.microsoft.com/office/drawing/2010/main" val="0"/>
                      </a:ext>
                    </a:extLst>
                  </a:blip>
                  <a:srcRect t="25443" b="38664"/>
                  <a:stretch/>
                </pic:blipFill>
                <pic:spPr>
                  <a:xfrm>
                    <a:off x="0" y="0"/>
                    <a:ext cx="2514600" cy="466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54951171" wp14:editId="1E71087E">
          <wp:simplePos x="0" y="0"/>
          <wp:positionH relativeFrom="column">
            <wp:posOffset>-837746</wp:posOffset>
          </wp:positionH>
          <wp:positionV relativeFrom="paragraph">
            <wp:posOffset>-185692</wp:posOffset>
          </wp:positionV>
          <wp:extent cx="3009900" cy="489585"/>
          <wp:effectExtent l="0" t="0" r="0" b="5715"/>
          <wp:wrapSquare wrapText="bothSides"/>
          <wp:docPr id="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a:picLocks noChangeAspect="1" noChangeArrowheads="1"/>
                  </pic:cNvPicPr>
                </pic:nvPicPr>
                <pic:blipFill rotWithShape="1">
                  <a:blip r:embed="rId2">
                    <a:extLst>
                      <a:ext uri="{28A0092B-C50C-407E-A947-70E740481C1C}">
                        <a14:useLocalDpi xmlns:a14="http://schemas.microsoft.com/office/drawing/2010/main" val="0"/>
                      </a:ext>
                    </a:extLst>
                  </a:blip>
                  <a:srcRect t="36268" b="34792"/>
                  <a:stretch/>
                </pic:blipFill>
                <pic:spPr bwMode="auto">
                  <a:xfrm>
                    <a:off x="0" y="0"/>
                    <a:ext cx="3009900" cy="489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6E75052A" wp14:editId="22B7195C">
          <wp:simplePos x="0" y="0"/>
          <wp:positionH relativeFrom="column">
            <wp:posOffset>2172789</wp:posOffset>
          </wp:positionH>
          <wp:positionV relativeFrom="paragraph">
            <wp:posOffset>-192613</wp:posOffset>
          </wp:positionV>
          <wp:extent cx="1439545" cy="459105"/>
          <wp:effectExtent l="19050" t="19050" r="27305" b="36195"/>
          <wp:wrapSquare wrapText="bothSides"/>
          <wp:docPr id="4" name="Imagen 3" descr="Logotipo, nombre de la empresa&#10;&#10;Descripción generada automáticamente">
            <a:extLst xmlns:a="http://schemas.openxmlformats.org/drawingml/2006/main">
              <a:ext uri="{FF2B5EF4-FFF2-40B4-BE49-F238E27FC236}">
                <a16:creationId xmlns:a16="http://schemas.microsoft.com/office/drawing/2014/main" id="{0DEB5338-E536-4C5A-98C2-529BEAB78CFB}"/>
              </a:ext>
            </a:extLst>
          </wp:docPr>
          <wp:cNvGraphicFramePr/>
          <a:graphic xmlns:a="http://schemas.openxmlformats.org/drawingml/2006/main">
            <a:graphicData uri="http://schemas.openxmlformats.org/drawingml/2006/picture">
              <pic:pic xmlns:pic="http://schemas.openxmlformats.org/drawingml/2006/picture">
                <pic:nvPicPr>
                  <pic:cNvPr id="4" name="Imagen 3" descr="Logotipo, nombre de la empresa&#10;&#10;Descripción generada automáticamente">
                    <a:extLst>
                      <a:ext uri="{FF2B5EF4-FFF2-40B4-BE49-F238E27FC236}">
                        <a16:creationId xmlns:a16="http://schemas.microsoft.com/office/drawing/2014/main" id="{0DEB5338-E536-4C5A-98C2-529BEAB78CFB}"/>
                      </a:ext>
                    </a:extLst>
                  </pic:cNvPr>
                  <pic:cNvPicPr/>
                </pic:nvPicPr>
                <pic:blipFill rotWithShape="1">
                  <a:blip r:embed="rId3" cstate="print">
                    <a:extLst>
                      <a:ext uri="{28A0092B-C50C-407E-A947-70E740481C1C}">
                        <a14:useLocalDpi xmlns:a14="http://schemas.microsoft.com/office/drawing/2010/main" val="0"/>
                      </a:ext>
                    </a:extLst>
                  </a:blip>
                  <a:srcRect l="7001" t="20892" r="27225" b="49751"/>
                  <a:stretch/>
                </pic:blipFill>
                <pic:spPr>
                  <a:xfrm rot="21403256">
                    <a:off x="0" y="0"/>
                    <a:ext cx="1439545" cy="459105"/>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int2:observations>
    <int2:textHash int2:hashCode="h5yzc/SYdi84DM" int2:id="hzmfpcYs">
      <int2:state int2:type="AugLoop_Text_Critique" int2:value="Rejected"/>
    </int2:textHash>
    <int2:textHash int2:hashCode="NrZYZyW6Ho0Tdk" int2:id="Rb7FRcxU">
      <int2:state int2:type="AugLoop_Text_Critique" int2:value="Rejected"/>
    </int2:textHash>
    <int2:textHash int2:hashCode="KHxTEt30JmtFyF" int2:id="3ZJWdZTh">
      <int2:state int2:type="AugLoop_Text_Critique" int2:value="Rejected"/>
    </int2:textHash>
    <int2:textHash int2:hashCode="lANOy/f1K8/MsD" int2:id="i8Unpg11">
      <int2:state int2:type="AugLoop_Text_Critique" int2:value="Rejected"/>
    </int2:textHash>
    <int2:textHash int2:hashCode="CUsP4OMChUrxMR" int2:id="EzEjtuUm">
      <int2:state int2:type="AugLoop_Text_Critique" int2:value="Rejected"/>
    </int2:textHash>
    <int2:textHash int2:hashCode="Rcbx9RojKdFG5j" int2:id="npITx043">
      <int2:state int2:type="AugLoop_Text_Critique" int2:value="Rejected"/>
    </int2:textHash>
    <int2:textHash int2:hashCode="Tx6k8J2yqq+wqS" int2:id="n1e8LMuE">
      <int2:state int2:type="AugLoop_Text_Critique" int2:value="Rejected"/>
    </int2:textHash>
    <int2:textHash int2:hashCode="WYshcOf+hXUhd3" int2:id="KbaoQpdu">
      <int2:state int2:type="AugLoop_Text_Critique" int2:value="Rejected"/>
    </int2:textHash>
    <int2:textHash int2:hashCode="NCNxYyLJNhmVw+" int2:id="mY94qAmf">
      <int2:state int2:type="AugLoop_Text_Critique" int2:value="Rejected"/>
    </int2:textHash>
    <int2:textHash int2:hashCode="2eIylrWDkTT7MS" int2:id="fo34cJxf">
      <int2:state int2:type="AugLoop_Text_Critique" int2:value="Rejected"/>
    </int2:textHash>
    <int2:textHash int2:hashCode="KmS5+ENgKDC6ej" int2:id="FUm0AbAC">
      <int2:state int2:type="AugLoop_Text_Critique" int2:value="Rejected"/>
    </int2:textHash>
    <int2:textHash int2:hashCode="Im85GGeZjuZg5i" int2:id="8zudhmek">
      <int2:state int2:type="AugLoop_Text_Critique" int2:value="Rejected"/>
    </int2:textHash>
    <int2:textHash int2:hashCode="GrGz41MNQgJPr3" int2:id="U6GGgnFA">
      <int2:state int2:type="AugLoop_Text_Critique" int2:value="Rejected"/>
    </int2:textHash>
    <int2:textHash int2:hashCode="a26Ihvr7U44GnZ" int2:id="zfw9070t">
      <int2:state int2:type="AugLoop_Text_Critique" int2:value="Rejected"/>
    </int2:textHash>
    <int2:textHash int2:hashCode="1L0yrpmTd44IQ6" int2:id="9e6U5re5">
      <int2:state int2:type="AugLoop_Text_Critique" int2:value="Rejected"/>
    </int2:textHash>
    <int2:textHash int2:hashCode="ccYa/T5sArXkwr" int2:id="WfPaMlCX">
      <int2:state int2:type="AugLoop_Text_Critique" int2:value="Rejected"/>
    </int2:textHash>
    <int2:textHash int2:hashCode="Zvz0Z1VkSRZGEs" int2:id="AAqX46ES">
      <int2:state int2:type="AugLoop_Text_Critique" int2:value="Rejected"/>
    </int2:textHash>
    <int2:textHash int2:hashCode="MRmOAlAt+oZpnw" int2:id="xhVPc5Ey">
      <int2:state int2:type="AugLoop_Text_Critique" int2:value="Rejected"/>
    </int2:textHash>
    <int2:textHash int2:hashCode="+hj0uKmUjMJgnU" int2:id="YYM1uT3I">
      <int2:state int2:type="AugLoop_Text_Critique" int2:value="Rejected"/>
    </int2:textHash>
    <int2:textHash int2:hashCode="+0/0mL2XeZOo3z" int2:id="KsTkqf4L">
      <int2:state int2:type="AugLoop_Text_Critique" int2:value="Rejected"/>
    </int2:textHash>
    <int2:textHash int2:hashCode="5JA3sS8B4KHvGB" int2:id="nNTA5RCK">
      <int2:state int2:type="AugLoop_Text_Critique" int2:value="Rejected"/>
    </int2:textHash>
    <int2:textHash int2:hashCode="ZB/VZCbgVRg/Rh" int2:id="A6LveFo1">
      <int2:state int2:type="AugLoop_Text_Critique" int2:value="Rejected"/>
    </int2:textHash>
    <int2:textHash int2:hashCode="6S/E4mp2tehTzj" int2:id="paLmPSqj">
      <int2:state int2:type="AugLoop_Text_Critique" int2:value="Rejected"/>
    </int2:textHash>
    <int2:textHash int2:hashCode="t/eLz5MB2yb+7y" int2:id="wp7qQPJS">
      <int2:state int2:type="AugLoop_Text_Critique" int2:value="Rejected"/>
    </int2:textHash>
    <int2:textHash int2:hashCode="7pO+H2WYXD8PSP" int2:id="NaAmx8Et">
      <int2:state int2:type="AugLoop_Text_Critique" int2:value="Rejected"/>
    </int2:textHash>
    <int2:textHash int2:hashCode="O3xBa3YHwTqtg5" int2:id="DNJHUldM">
      <int2:state int2:type="AugLoop_Text_Critique" int2:value="Rejected"/>
    </int2:textHash>
    <int2:textHash int2:hashCode="w6Ryb55LlGvmvk" int2:id="SVTerTVZ">
      <int2:state int2:type="AugLoop_Text_Critique" int2:value="Rejected"/>
    </int2:textHash>
    <int2:textHash int2:hashCode="2YO1mlLVsTgW6l" int2:id="WrT69BQK">
      <int2:state int2:type="AugLoop_Text_Critique" int2:value="Rejected"/>
    </int2:textHash>
    <int2:bookmark int2:bookmarkName="_Int_zGQ7rDZc" int2:invalidationBookmarkName="" int2:hashCode="VE4XRqFv9K0iT9" int2:id="nDsiu1rj">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5">
    <w:nsid w:val="22ebe5bd"/>
    <w:multiLevelType xmlns:w="http://schemas.openxmlformats.org/wordprocessingml/2006/main" w:val="hybridMultilevel"/>
    <w:lvl xmlns:w="http://schemas.openxmlformats.org/wordprocessingml/2006/main" w:ilvl="0">
      <w:start w:val="1"/>
      <w:numFmt w:val="bullet"/>
      <w:lvlText w:val=""/>
      <w:lvlJc w:val="left"/>
      <w:pPr>
        <w:ind w:left="2160" w:hanging="360"/>
      </w:pPr>
      <w:rPr>
        <w:rFonts w:hint="default" w:ascii="Wingdings" w:hAnsi="Wingdings"/>
      </w:rPr>
    </w:lvl>
    <w:lvl xmlns:w="http://schemas.openxmlformats.org/wordprocessingml/2006/main" w:ilvl="1">
      <w:start w:val="1"/>
      <w:numFmt w:val="bullet"/>
      <w:lvlText w:val="o"/>
      <w:lvlJc w:val="left"/>
      <w:pPr>
        <w:ind w:left="2880" w:hanging="360"/>
      </w:pPr>
      <w:rPr>
        <w:rFonts w:hint="default" w:ascii="Courier New" w:hAnsi="Courier New"/>
      </w:rPr>
    </w:lvl>
    <w:lvl xmlns:w="http://schemas.openxmlformats.org/wordprocessingml/2006/main" w:ilvl="2">
      <w:start w:val="1"/>
      <w:numFmt w:val="bullet"/>
      <w:lvlText w:val=""/>
      <w:lvlJc w:val="left"/>
      <w:pPr>
        <w:ind w:left="3600" w:hanging="360"/>
      </w:pPr>
      <w:rPr>
        <w:rFonts w:hint="default" w:ascii="Wingdings" w:hAnsi="Wingdings"/>
      </w:rPr>
    </w:lvl>
    <w:lvl xmlns:w="http://schemas.openxmlformats.org/wordprocessingml/2006/main" w:ilvl="3">
      <w:start w:val="1"/>
      <w:numFmt w:val="bullet"/>
      <w:lvlText w:val=""/>
      <w:lvlJc w:val="left"/>
      <w:pPr>
        <w:ind w:left="4320" w:hanging="360"/>
      </w:pPr>
      <w:rPr>
        <w:rFonts w:hint="default" w:ascii="Symbol" w:hAnsi="Symbol"/>
      </w:rPr>
    </w:lvl>
    <w:lvl xmlns:w="http://schemas.openxmlformats.org/wordprocessingml/2006/main" w:ilvl="4">
      <w:start w:val="1"/>
      <w:numFmt w:val="bullet"/>
      <w:lvlText w:val="o"/>
      <w:lvlJc w:val="left"/>
      <w:pPr>
        <w:ind w:left="5040" w:hanging="360"/>
      </w:pPr>
      <w:rPr>
        <w:rFonts w:hint="default" w:ascii="Courier New" w:hAnsi="Courier New"/>
      </w:rPr>
    </w:lvl>
    <w:lvl xmlns:w="http://schemas.openxmlformats.org/wordprocessingml/2006/main" w:ilvl="5">
      <w:start w:val="1"/>
      <w:numFmt w:val="bullet"/>
      <w:lvlText w:val=""/>
      <w:lvlJc w:val="left"/>
      <w:pPr>
        <w:ind w:left="5760" w:hanging="360"/>
      </w:pPr>
      <w:rPr>
        <w:rFonts w:hint="default" w:ascii="Wingdings" w:hAnsi="Wingdings"/>
      </w:rPr>
    </w:lvl>
    <w:lvl xmlns:w="http://schemas.openxmlformats.org/wordprocessingml/2006/main" w:ilvl="6">
      <w:start w:val="1"/>
      <w:numFmt w:val="bullet"/>
      <w:lvlText w:val=""/>
      <w:lvlJc w:val="left"/>
      <w:pPr>
        <w:ind w:left="6480" w:hanging="360"/>
      </w:pPr>
      <w:rPr>
        <w:rFonts w:hint="default" w:ascii="Symbol" w:hAnsi="Symbol"/>
      </w:rPr>
    </w:lvl>
    <w:lvl xmlns:w="http://schemas.openxmlformats.org/wordprocessingml/2006/main" w:ilvl="7">
      <w:start w:val="1"/>
      <w:numFmt w:val="bullet"/>
      <w:lvlText w:val="o"/>
      <w:lvlJc w:val="left"/>
      <w:pPr>
        <w:ind w:left="7200" w:hanging="360"/>
      </w:pPr>
      <w:rPr>
        <w:rFonts w:hint="default" w:ascii="Courier New" w:hAnsi="Courier New"/>
      </w:rPr>
    </w:lvl>
    <w:lvl xmlns:w="http://schemas.openxmlformats.org/wordprocessingml/2006/main" w:ilvl="8">
      <w:start w:val="1"/>
      <w:numFmt w:val="bullet"/>
      <w:lvlText w:val=""/>
      <w:lvlJc w:val="left"/>
      <w:pPr>
        <w:ind w:left="7920" w:hanging="360"/>
      </w:pPr>
      <w:rPr>
        <w:rFonts w:hint="default" w:ascii="Wingdings" w:hAnsi="Wingdings"/>
      </w:rPr>
    </w:lvl>
  </w:abstractNum>
  <w:abstractNum w:abstractNumId="0" w15:restartNumberingAfterBreak="0">
    <w:nsid w:val="3AFA5A73"/>
    <w:multiLevelType w:val="hybridMultilevel"/>
    <w:tmpl w:val="7AF0DAC8"/>
    <w:lvl w:ilvl="0" w:tplc="EB78110C">
      <w:numFmt w:val="bullet"/>
      <w:lvlText w:val="-"/>
      <w:lvlJc w:val="left"/>
      <w:pPr>
        <w:ind w:left="720" w:hanging="360"/>
      </w:pPr>
      <w:rPr>
        <w:rFonts w:hint="default" w:ascii="Calibri" w:hAnsi="Calibri" w:cs="Calibri" w:eastAsiaTheme="minorHAnsi"/>
      </w:rPr>
    </w:lvl>
    <w:lvl w:ilvl="1" w:tplc="140A0003" w:tentative="1">
      <w:start w:val="1"/>
      <w:numFmt w:val="bullet"/>
      <w:lvlText w:val="o"/>
      <w:lvlJc w:val="left"/>
      <w:pPr>
        <w:ind w:left="1440" w:hanging="360"/>
      </w:pPr>
      <w:rPr>
        <w:rFonts w:hint="default" w:ascii="Courier New" w:hAnsi="Courier New" w:cs="Courier New"/>
      </w:rPr>
    </w:lvl>
    <w:lvl w:ilvl="2" w:tplc="140A0005" w:tentative="1">
      <w:start w:val="1"/>
      <w:numFmt w:val="bullet"/>
      <w:lvlText w:val=""/>
      <w:lvlJc w:val="left"/>
      <w:pPr>
        <w:ind w:left="2160" w:hanging="360"/>
      </w:pPr>
      <w:rPr>
        <w:rFonts w:hint="default" w:ascii="Wingdings" w:hAnsi="Wingdings"/>
      </w:rPr>
    </w:lvl>
    <w:lvl w:ilvl="3" w:tplc="140A0001" w:tentative="1">
      <w:start w:val="1"/>
      <w:numFmt w:val="bullet"/>
      <w:lvlText w:val=""/>
      <w:lvlJc w:val="left"/>
      <w:pPr>
        <w:ind w:left="2880" w:hanging="360"/>
      </w:pPr>
      <w:rPr>
        <w:rFonts w:hint="default" w:ascii="Symbol" w:hAnsi="Symbol"/>
      </w:rPr>
    </w:lvl>
    <w:lvl w:ilvl="4" w:tplc="140A0003" w:tentative="1">
      <w:start w:val="1"/>
      <w:numFmt w:val="bullet"/>
      <w:lvlText w:val="o"/>
      <w:lvlJc w:val="left"/>
      <w:pPr>
        <w:ind w:left="3600" w:hanging="360"/>
      </w:pPr>
      <w:rPr>
        <w:rFonts w:hint="default" w:ascii="Courier New" w:hAnsi="Courier New" w:cs="Courier New"/>
      </w:rPr>
    </w:lvl>
    <w:lvl w:ilvl="5" w:tplc="140A0005" w:tentative="1">
      <w:start w:val="1"/>
      <w:numFmt w:val="bullet"/>
      <w:lvlText w:val=""/>
      <w:lvlJc w:val="left"/>
      <w:pPr>
        <w:ind w:left="4320" w:hanging="360"/>
      </w:pPr>
      <w:rPr>
        <w:rFonts w:hint="default" w:ascii="Wingdings" w:hAnsi="Wingdings"/>
      </w:rPr>
    </w:lvl>
    <w:lvl w:ilvl="6" w:tplc="140A0001" w:tentative="1">
      <w:start w:val="1"/>
      <w:numFmt w:val="bullet"/>
      <w:lvlText w:val=""/>
      <w:lvlJc w:val="left"/>
      <w:pPr>
        <w:ind w:left="5040" w:hanging="360"/>
      </w:pPr>
      <w:rPr>
        <w:rFonts w:hint="default" w:ascii="Symbol" w:hAnsi="Symbol"/>
      </w:rPr>
    </w:lvl>
    <w:lvl w:ilvl="7" w:tplc="140A0003" w:tentative="1">
      <w:start w:val="1"/>
      <w:numFmt w:val="bullet"/>
      <w:lvlText w:val="o"/>
      <w:lvlJc w:val="left"/>
      <w:pPr>
        <w:ind w:left="5760" w:hanging="360"/>
      </w:pPr>
      <w:rPr>
        <w:rFonts w:hint="default" w:ascii="Courier New" w:hAnsi="Courier New" w:cs="Courier New"/>
      </w:rPr>
    </w:lvl>
    <w:lvl w:ilvl="8" w:tplc="140A0005" w:tentative="1">
      <w:start w:val="1"/>
      <w:numFmt w:val="bullet"/>
      <w:lvlText w:val=""/>
      <w:lvlJc w:val="left"/>
      <w:pPr>
        <w:ind w:left="6480" w:hanging="360"/>
      </w:pPr>
      <w:rPr>
        <w:rFonts w:hint="default" w:ascii="Wingdings" w:hAnsi="Wingdings"/>
      </w:rPr>
    </w:lvl>
  </w:abstractNum>
  <w:abstractNum w:abstractNumId="1" w15:restartNumberingAfterBreak="0">
    <w:nsid w:val="40FD1327"/>
    <w:multiLevelType w:val="hybridMultilevel"/>
    <w:tmpl w:val="F2868514"/>
    <w:lvl w:ilvl="0" w:tplc="B7BADB4C">
      <w:start w:val="1"/>
      <w:numFmt w:val="bullet"/>
      <w:lvlText w:val=""/>
      <w:lvlJc w:val="left"/>
      <w:pPr>
        <w:ind w:left="720" w:hanging="360"/>
      </w:pPr>
      <w:rPr>
        <w:rFonts w:hint="default" w:ascii="Symbol" w:hAnsi="Symbol"/>
      </w:rPr>
    </w:lvl>
    <w:lvl w:ilvl="1" w:tplc="B64C0BC0">
      <w:start w:val="1"/>
      <w:numFmt w:val="bullet"/>
      <w:lvlText w:val="o"/>
      <w:lvlJc w:val="left"/>
      <w:pPr>
        <w:ind w:left="1440" w:hanging="360"/>
      </w:pPr>
      <w:rPr>
        <w:rFonts w:hint="default" w:ascii="Courier New" w:hAnsi="Courier New"/>
      </w:rPr>
    </w:lvl>
    <w:lvl w:ilvl="2" w:tplc="484CDBB8">
      <w:start w:val="1"/>
      <w:numFmt w:val="bullet"/>
      <w:lvlText w:val=""/>
      <w:lvlJc w:val="left"/>
      <w:pPr>
        <w:ind w:left="2160" w:hanging="360"/>
      </w:pPr>
      <w:rPr>
        <w:rFonts w:hint="default" w:ascii="Wingdings" w:hAnsi="Wingdings"/>
      </w:rPr>
    </w:lvl>
    <w:lvl w:ilvl="3" w:tplc="9A02C47A">
      <w:start w:val="1"/>
      <w:numFmt w:val="bullet"/>
      <w:lvlText w:val=""/>
      <w:lvlJc w:val="left"/>
      <w:pPr>
        <w:ind w:left="2880" w:hanging="360"/>
      </w:pPr>
      <w:rPr>
        <w:rFonts w:hint="default" w:ascii="Symbol" w:hAnsi="Symbol"/>
      </w:rPr>
    </w:lvl>
    <w:lvl w:ilvl="4" w:tplc="0CEC1A64">
      <w:start w:val="1"/>
      <w:numFmt w:val="bullet"/>
      <w:lvlText w:val="o"/>
      <w:lvlJc w:val="left"/>
      <w:pPr>
        <w:ind w:left="3600" w:hanging="360"/>
      </w:pPr>
      <w:rPr>
        <w:rFonts w:hint="default" w:ascii="Courier New" w:hAnsi="Courier New"/>
      </w:rPr>
    </w:lvl>
    <w:lvl w:ilvl="5" w:tplc="E5B258AA">
      <w:start w:val="1"/>
      <w:numFmt w:val="bullet"/>
      <w:lvlText w:val=""/>
      <w:lvlJc w:val="left"/>
      <w:pPr>
        <w:ind w:left="4320" w:hanging="360"/>
      </w:pPr>
      <w:rPr>
        <w:rFonts w:hint="default" w:ascii="Wingdings" w:hAnsi="Wingdings"/>
      </w:rPr>
    </w:lvl>
    <w:lvl w:ilvl="6" w:tplc="F280B890">
      <w:start w:val="1"/>
      <w:numFmt w:val="bullet"/>
      <w:lvlText w:val=""/>
      <w:lvlJc w:val="left"/>
      <w:pPr>
        <w:ind w:left="5040" w:hanging="360"/>
      </w:pPr>
      <w:rPr>
        <w:rFonts w:hint="default" w:ascii="Symbol" w:hAnsi="Symbol"/>
      </w:rPr>
    </w:lvl>
    <w:lvl w:ilvl="7" w:tplc="1ADA6E80">
      <w:start w:val="1"/>
      <w:numFmt w:val="bullet"/>
      <w:lvlText w:val="o"/>
      <w:lvlJc w:val="left"/>
      <w:pPr>
        <w:ind w:left="5760" w:hanging="360"/>
      </w:pPr>
      <w:rPr>
        <w:rFonts w:hint="default" w:ascii="Courier New" w:hAnsi="Courier New"/>
      </w:rPr>
    </w:lvl>
    <w:lvl w:ilvl="8" w:tplc="ABB027F6">
      <w:start w:val="1"/>
      <w:numFmt w:val="bullet"/>
      <w:lvlText w:val=""/>
      <w:lvlJc w:val="left"/>
      <w:pPr>
        <w:ind w:left="6480" w:hanging="360"/>
      </w:pPr>
      <w:rPr>
        <w:rFonts w:hint="default" w:ascii="Wingdings" w:hAnsi="Wingdings"/>
      </w:rPr>
    </w:lvl>
  </w:abstractNum>
  <w:abstractNum w:abstractNumId="2" w15:restartNumberingAfterBreak="0">
    <w:nsid w:val="430C632A"/>
    <w:multiLevelType w:val="hybridMultilevel"/>
    <w:tmpl w:val="CAC463F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4FA12B99"/>
    <w:multiLevelType w:val="hybridMultilevel"/>
    <w:tmpl w:val="A7E238EA"/>
    <w:lvl w:ilvl="0" w:tplc="140A0001">
      <w:start w:val="1"/>
      <w:numFmt w:val="bullet"/>
      <w:lvlText w:val=""/>
      <w:lvlJc w:val="left"/>
      <w:pPr>
        <w:ind w:left="720" w:hanging="360"/>
      </w:pPr>
      <w:rPr>
        <w:rFonts w:hint="default" w:ascii="Symbol" w:hAnsi="Symbol"/>
      </w:rPr>
    </w:lvl>
    <w:lvl w:ilvl="1" w:tplc="140A0003" w:tentative="1">
      <w:start w:val="1"/>
      <w:numFmt w:val="bullet"/>
      <w:lvlText w:val="o"/>
      <w:lvlJc w:val="left"/>
      <w:pPr>
        <w:ind w:left="1440" w:hanging="360"/>
      </w:pPr>
      <w:rPr>
        <w:rFonts w:hint="default" w:ascii="Courier New" w:hAnsi="Courier New" w:cs="Courier New"/>
      </w:rPr>
    </w:lvl>
    <w:lvl w:ilvl="2" w:tplc="140A0005" w:tentative="1">
      <w:start w:val="1"/>
      <w:numFmt w:val="bullet"/>
      <w:lvlText w:val=""/>
      <w:lvlJc w:val="left"/>
      <w:pPr>
        <w:ind w:left="2160" w:hanging="360"/>
      </w:pPr>
      <w:rPr>
        <w:rFonts w:hint="default" w:ascii="Wingdings" w:hAnsi="Wingdings"/>
      </w:rPr>
    </w:lvl>
    <w:lvl w:ilvl="3" w:tplc="140A0001" w:tentative="1">
      <w:start w:val="1"/>
      <w:numFmt w:val="bullet"/>
      <w:lvlText w:val=""/>
      <w:lvlJc w:val="left"/>
      <w:pPr>
        <w:ind w:left="2880" w:hanging="360"/>
      </w:pPr>
      <w:rPr>
        <w:rFonts w:hint="default" w:ascii="Symbol" w:hAnsi="Symbol"/>
      </w:rPr>
    </w:lvl>
    <w:lvl w:ilvl="4" w:tplc="140A0003" w:tentative="1">
      <w:start w:val="1"/>
      <w:numFmt w:val="bullet"/>
      <w:lvlText w:val="o"/>
      <w:lvlJc w:val="left"/>
      <w:pPr>
        <w:ind w:left="3600" w:hanging="360"/>
      </w:pPr>
      <w:rPr>
        <w:rFonts w:hint="default" w:ascii="Courier New" w:hAnsi="Courier New" w:cs="Courier New"/>
      </w:rPr>
    </w:lvl>
    <w:lvl w:ilvl="5" w:tplc="140A0005" w:tentative="1">
      <w:start w:val="1"/>
      <w:numFmt w:val="bullet"/>
      <w:lvlText w:val=""/>
      <w:lvlJc w:val="left"/>
      <w:pPr>
        <w:ind w:left="4320" w:hanging="360"/>
      </w:pPr>
      <w:rPr>
        <w:rFonts w:hint="default" w:ascii="Wingdings" w:hAnsi="Wingdings"/>
      </w:rPr>
    </w:lvl>
    <w:lvl w:ilvl="6" w:tplc="140A0001" w:tentative="1">
      <w:start w:val="1"/>
      <w:numFmt w:val="bullet"/>
      <w:lvlText w:val=""/>
      <w:lvlJc w:val="left"/>
      <w:pPr>
        <w:ind w:left="5040" w:hanging="360"/>
      </w:pPr>
      <w:rPr>
        <w:rFonts w:hint="default" w:ascii="Symbol" w:hAnsi="Symbol"/>
      </w:rPr>
    </w:lvl>
    <w:lvl w:ilvl="7" w:tplc="140A0003" w:tentative="1">
      <w:start w:val="1"/>
      <w:numFmt w:val="bullet"/>
      <w:lvlText w:val="o"/>
      <w:lvlJc w:val="left"/>
      <w:pPr>
        <w:ind w:left="5760" w:hanging="360"/>
      </w:pPr>
      <w:rPr>
        <w:rFonts w:hint="default" w:ascii="Courier New" w:hAnsi="Courier New" w:cs="Courier New"/>
      </w:rPr>
    </w:lvl>
    <w:lvl w:ilvl="8" w:tplc="140A0005" w:tentative="1">
      <w:start w:val="1"/>
      <w:numFmt w:val="bullet"/>
      <w:lvlText w:val=""/>
      <w:lvlJc w:val="left"/>
      <w:pPr>
        <w:ind w:left="6480" w:hanging="360"/>
      </w:pPr>
      <w:rPr>
        <w:rFonts w:hint="default" w:ascii="Wingdings" w:hAnsi="Wingdings"/>
      </w:rPr>
    </w:lvl>
  </w:abstractNum>
  <w:abstractNum w:abstractNumId="4" w15:restartNumberingAfterBreak="0">
    <w:nsid w:val="7B246659"/>
    <w:multiLevelType w:val="hybridMultilevel"/>
    <w:tmpl w:val="253024A6"/>
    <w:lvl w:ilvl="0" w:tplc="EB78110C">
      <w:numFmt w:val="bullet"/>
      <w:lvlText w:val="-"/>
      <w:lvlJc w:val="left"/>
      <w:pPr>
        <w:ind w:left="720" w:hanging="360"/>
      </w:pPr>
      <w:rPr>
        <w:rFonts w:hint="default" w:ascii="Calibri" w:hAnsi="Calibri" w:cs="Calibri" w:eastAsiaTheme="minorHAnsi"/>
      </w:rPr>
    </w:lvl>
    <w:lvl w:ilvl="1" w:tplc="140A0003" w:tentative="1">
      <w:start w:val="1"/>
      <w:numFmt w:val="bullet"/>
      <w:lvlText w:val="o"/>
      <w:lvlJc w:val="left"/>
      <w:pPr>
        <w:ind w:left="1440" w:hanging="360"/>
      </w:pPr>
      <w:rPr>
        <w:rFonts w:hint="default" w:ascii="Courier New" w:hAnsi="Courier New" w:cs="Courier New"/>
      </w:rPr>
    </w:lvl>
    <w:lvl w:ilvl="2" w:tplc="140A0005" w:tentative="1">
      <w:start w:val="1"/>
      <w:numFmt w:val="bullet"/>
      <w:lvlText w:val=""/>
      <w:lvlJc w:val="left"/>
      <w:pPr>
        <w:ind w:left="2160" w:hanging="360"/>
      </w:pPr>
      <w:rPr>
        <w:rFonts w:hint="default" w:ascii="Wingdings" w:hAnsi="Wingdings"/>
      </w:rPr>
    </w:lvl>
    <w:lvl w:ilvl="3" w:tplc="140A0001" w:tentative="1">
      <w:start w:val="1"/>
      <w:numFmt w:val="bullet"/>
      <w:lvlText w:val=""/>
      <w:lvlJc w:val="left"/>
      <w:pPr>
        <w:ind w:left="2880" w:hanging="360"/>
      </w:pPr>
      <w:rPr>
        <w:rFonts w:hint="default" w:ascii="Symbol" w:hAnsi="Symbol"/>
      </w:rPr>
    </w:lvl>
    <w:lvl w:ilvl="4" w:tplc="140A0003" w:tentative="1">
      <w:start w:val="1"/>
      <w:numFmt w:val="bullet"/>
      <w:lvlText w:val="o"/>
      <w:lvlJc w:val="left"/>
      <w:pPr>
        <w:ind w:left="3600" w:hanging="360"/>
      </w:pPr>
      <w:rPr>
        <w:rFonts w:hint="default" w:ascii="Courier New" w:hAnsi="Courier New" w:cs="Courier New"/>
      </w:rPr>
    </w:lvl>
    <w:lvl w:ilvl="5" w:tplc="140A0005" w:tentative="1">
      <w:start w:val="1"/>
      <w:numFmt w:val="bullet"/>
      <w:lvlText w:val=""/>
      <w:lvlJc w:val="left"/>
      <w:pPr>
        <w:ind w:left="4320" w:hanging="360"/>
      </w:pPr>
      <w:rPr>
        <w:rFonts w:hint="default" w:ascii="Wingdings" w:hAnsi="Wingdings"/>
      </w:rPr>
    </w:lvl>
    <w:lvl w:ilvl="6" w:tplc="140A0001" w:tentative="1">
      <w:start w:val="1"/>
      <w:numFmt w:val="bullet"/>
      <w:lvlText w:val=""/>
      <w:lvlJc w:val="left"/>
      <w:pPr>
        <w:ind w:left="5040" w:hanging="360"/>
      </w:pPr>
      <w:rPr>
        <w:rFonts w:hint="default" w:ascii="Symbol" w:hAnsi="Symbol"/>
      </w:rPr>
    </w:lvl>
    <w:lvl w:ilvl="7" w:tplc="140A0003" w:tentative="1">
      <w:start w:val="1"/>
      <w:numFmt w:val="bullet"/>
      <w:lvlText w:val="o"/>
      <w:lvlJc w:val="left"/>
      <w:pPr>
        <w:ind w:left="5760" w:hanging="360"/>
      </w:pPr>
      <w:rPr>
        <w:rFonts w:hint="default" w:ascii="Courier New" w:hAnsi="Courier New" w:cs="Courier New"/>
      </w:rPr>
    </w:lvl>
    <w:lvl w:ilvl="8" w:tplc="140A0005" w:tentative="1">
      <w:start w:val="1"/>
      <w:numFmt w:val="bullet"/>
      <w:lvlText w:val=""/>
      <w:lvlJc w:val="left"/>
      <w:pPr>
        <w:ind w:left="6480" w:hanging="360"/>
      </w:pPr>
      <w:rPr>
        <w:rFonts w:hint="default" w:ascii="Wingdings" w:hAnsi="Wingdings"/>
      </w:rPr>
    </w:lvl>
  </w:abstractNum>
  <w:num w:numId="6">
    <w:abstractNumId w:val="5"/>
  </w: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EFA"/>
    <w:rsid w:val="00030793"/>
    <w:rsid w:val="00074B33"/>
    <w:rsid w:val="000C1D36"/>
    <w:rsid w:val="000E66D1"/>
    <w:rsid w:val="00163096"/>
    <w:rsid w:val="00164E4A"/>
    <w:rsid w:val="00235DF8"/>
    <w:rsid w:val="0026038A"/>
    <w:rsid w:val="00322261"/>
    <w:rsid w:val="003907EE"/>
    <w:rsid w:val="003E7F0C"/>
    <w:rsid w:val="0040610E"/>
    <w:rsid w:val="00457537"/>
    <w:rsid w:val="004C54C8"/>
    <w:rsid w:val="004D6ADF"/>
    <w:rsid w:val="0052555A"/>
    <w:rsid w:val="0053212A"/>
    <w:rsid w:val="005470DA"/>
    <w:rsid w:val="005574A5"/>
    <w:rsid w:val="005B2FBB"/>
    <w:rsid w:val="00625043"/>
    <w:rsid w:val="007320BC"/>
    <w:rsid w:val="007A2CC5"/>
    <w:rsid w:val="007B2234"/>
    <w:rsid w:val="007D790F"/>
    <w:rsid w:val="007E3C0E"/>
    <w:rsid w:val="00817658"/>
    <w:rsid w:val="0087609D"/>
    <w:rsid w:val="008E26C9"/>
    <w:rsid w:val="008F3230"/>
    <w:rsid w:val="00930E73"/>
    <w:rsid w:val="00966919"/>
    <w:rsid w:val="009A4C35"/>
    <w:rsid w:val="00A01EFA"/>
    <w:rsid w:val="00A82953"/>
    <w:rsid w:val="00B529B7"/>
    <w:rsid w:val="00B8778E"/>
    <w:rsid w:val="00C0763F"/>
    <w:rsid w:val="00C47256"/>
    <w:rsid w:val="00C61EBE"/>
    <w:rsid w:val="00C70DDE"/>
    <w:rsid w:val="00C9740E"/>
    <w:rsid w:val="00CB000A"/>
    <w:rsid w:val="00D25597"/>
    <w:rsid w:val="00D851E1"/>
    <w:rsid w:val="00DA2F73"/>
    <w:rsid w:val="00DA3D21"/>
    <w:rsid w:val="00DF2F70"/>
    <w:rsid w:val="00E23940"/>
    <w:rsid w:val="00E32BCA"/>
    <w:rsid w:val="00EE52F5"/>
    <w:rsid w:val="00EE6DD2"/>
    <w:rsid w:val="00F02D06"/>
    <w:rsid w:val="00F27CD5"/>
    <w:rsid w:val="00F9A584"/>
    <w:rsid w:val="010A5CBB"/>
    <w:rsid w:val="013A5D17"/>
    <w:rsid w:val="02B0E4E0"/>
    <w:rsid w:val="03195E50"/>
    <w:rsid w:val="03505573"/>
    <w:rsid w:val="0429C246"/>
    <w:rsid w:val="042CC71E"/>
    <w:rsid w:val="04947B2F"/>
    <w:rsid w:val="04F0E2B5"/>
    <w:rsid w:val="05211BED"/>
    <w:rsid w:val="0556E834"/>
    <w:rsid w:val="0566786D"/>
    <w:rsid w:val="05A4F576"/>
    <w:rsid w:val="07467582"/>
    <w:rsid w:val="07698ADA"/>
    <w:rsid w:val="0895424E"/>
    <w:rsid w:val="093594C3"/>
    <w:rsid w:val="09BAB407"/>
    <w:rsid w:val="09D2AF01"/>
    <w:rsid w:val="0A1AEBEC"/>
    <w:rsid w:val="0A252487"/>
    <w:rsid w:val="0A304671"/>
    <w:rsid w:val="0A341894"/>
    <w:rsid w:val="0A5C51DC"/>
    <w:rsid w:val="0B03FE86"/>
    <w:rsid w:val="0B44EAB3"/>
    <w:rsid w:val="0B4753D3"/>
    <w:rsid w:val="0B4A95B3"/>
    <w:rsid w:val="0B53A3A4"/>
    <w:rsid w:val="0C0C5841"/>
    <w:rsid w:val="0C448C87"/>
    <w:rsid w:val="0C9C2891"/>
    <w:rsid w:val="0D3F93B7"/>
    <w:rsid w:val="0D4AA9B7"/>
    <w:rsid w:val="0EC430B2"/>
    <w:rsid w:val="0F032CE4"/>
    <w:rsid w:val="0F2094ED"/>
    <w:rsid w:val="0FFBFBCA"/>
    <w:rsid w:val="103DCA09"/>
    <w:rsid w:val="10A2746B"/>
    <w:rsid w:val="10B09DA1"/>
    <w:rsid w:val="110272C1"/>
    <w:rsid w:val="1130DA88"/>
    <w:rsid w:val="11BE2BC3"/>
    <w:rsid w:val="128FF48B"/>
    <w:rsid w:val="12E0A200"/>
    <w:rsid w:val="13113F82"/>
    <w:rsid w:val="1346035C"/>
    <w:rsid w:val="1363AB08"/>
    <w:rsid w:val="14642B2E"/>
    <w:rsid w:val="14EC68CD"/>
    <w:rsid w:val="1528F1A7"/>
    <w:rsid w:val="15A894E1"/>
    <w:rsid w:val="17986E91"/>
    <w:rsid w:val="17CC53C8"/>
    <w:rsid w:val="1825C259"/>
    <w:rsid w:val="194B54E7"/>
    <w:rsid w:val="19529B86"/>
    <w:rsid w:val="1A78AA40"/>
    <w:rsid w:val="1A852C72"/>
    <w:rsid w:val="1AE97DB2"/>
    <w:rsid w:val="1B28B42B"/>
    <w:rsid w:val="1BD5D507"/>
    <w:rsid w:val="1C7277C3"/>
    <w:rsid w:val="1D112704"/>
    <w:rsid w:val="1D3CD3DE"/>
    <w:rsid w:val="1D78E3A9"/>
    <w:rsid w:val="1E0D202A"/>
    <w:rsid w:val="1E67C56F"/>
    <w:rsid w:val="1EADD312"/>
    <w:rsid w:val="1EE237B8"/>
    <w:rsid w:val="1EFB3480"/>
    <w:rsid w:val="1F2C9C23"/>
    <w:rsid w:val="1F8007C9"/>
    <w:rsid w:val="1FD8BA1E"/>
    <w:rsid w:val="22226B05"/>
    <w:rsid w:val="22690652"/>
    <w:rsid w:val="22BA2DE0"/>
    <w:rsid w:val="22E396AB"/>
    <w:rsid w:val="22F7430F"/>
    <w:rsid w:val="23477FB9"/>
    <w:rsid w:val="234D027A"/>
    <w:rsid w:val="23A53352"/>
    <w:rsid w:val="23F480B8"/>
    <w:rsid w:val="246B0171"/>
    <w:rsid w:val="247C1655"/>
    <w:rsid w:val="24C11F8E"/>
    <w:rsid w:val="24C7EC72"/>
    <w:rsid w:val="24CAB5E7"/>
    <w:rsid w:val="2570F9C7"/>
    <w:rsid w:val="2583B012"/>
    <w:rsid w:val="25C1463C"/>
    <w:rsid w:val="25E10D0F"/>
    <w:rsid w:val="269176C0"/>
    <w:rsid w:val="27167E20"/>
    <w:rsid w:val="274F49C2"/>
    <w:rsid w:val="2753B074"/>
    <w:rsid w:val="27962900"/>
    <w:rsid w:val="27BF5445"/>
    <w:rsid w:val="28D5E797"/>
    <w:rsid w:val="297D8784"/>
    <w:rsid w:val="29BF3D1B"/>
    <w:rsid w:val="29CBD524"/>
    <w:rsid w:val="29D2A7EB"/>
    <w:rsid w:val="2A20953E"/>
    <w:rsid w:val="2A5BE638"/>
    <w:rsid w:val="2A5F7A73"/>
    <w:rsid w:val="2A66451F"/>
    <w:rsid w:val="2A76CCD2"/>
    <w:rsid w:val="2A916064"/>
    <w:rsid w:val="2ACF3530"/>
    <w:rsid w:val="2B31F850"/>
    <w:rsid w:val="2C04CA5C"/>
    <w:rsid w:val="2C624F8A"/>
    <w:rsid w:val="2C967E19"/>
    <w:rsid w:val="2D76E655"/>
    <w:rsid w:val="2E5E32C4"/>
    <w:rsid w:val="2ECC61D2"/>
    <w:rsid w:val="2F0CAD63"/>
    <w:rsid w:val="2F31BF1C"/>
    <w:rsid w:val="2F7718A7"/>
    <w:rsid w:val="2FD6C03C"/>
    <w:rsid w:val="307ABED4"/>
    <w:rsid w:val="30AFB037"/>
    <w:rsid w:val="3167FBE0"/>
    <w:rsid w:val="31B842B9"/>
    <w:rsid w:val="31E354EA"/>
    <w:rsid w:val="3227AF7D"/>
    <w:rsid w:val="3233B268"/>
    <w:rsid w:val="32392322"/>
    <w:rsid w:val="32565E06"/>
    <w:rsid w:val="3260DDDD"/>
    <w:rsid w:val="3275F907"/>
    <w:rsid w:val="32AC981D"/>
    <w:rsid w:val="32E654C0"/>
    <w:rsid w:val="32F91579"/>
    <w:rsid w:val="33086A4D"/>
    <w:rsid w:val="332C8880"/>
    <w:rsid w:val="335B4ECA"/>
    <w:rsid w:val="33DA8864"/>
    <w:rsid w:val="34398C2E"/>
    <w:rsid w:val="3528A62A"/>
    <w:rsid w:val="3581A91E"/>
    <w:rsid w:val="359F45CD"/>
    <w:rsid w:val="3617D1E8"/>
    <w:rsid w:val="36C7C7FE"/>
    <w:rsid w:val="36CF928E"/>
    <w:rsid w:val="374CD33B"/>
    <w:rsid w:val="3839E832"/>
    <w:rsid w:val="389389E5"/>
    <w:rsid w:val="38D69C48"/>
    <w:rsid w:val="39270EDF"/>
    <w:rsid w:val="3A30C207"/>
    <w:rsid w:val="3A53C75D"/>
    <w:rsid w:val="3AFB487B"/>
    <w:rsid w:val="3BCB649C"/>
    <w:rsid w:val="3CCF143E"/>
    <w:rsid w:val="3CE5CB74"/>
    <w:rsid w:val="3CF45DE2"/>
    <w:rsid w:val="3DEDC767"/>
    <w:rsid w:val="3EDF4E3C"/>
    <w:rsid w:val="3F02E300"/>
    <w:rsid w:val="40A4074E"/>
    <w:rsid w:val="417A9805"/>
    <w:rsid w:val="41B97F04"/>
    <w:rsid w:val="41C9BAFA"/>
    <w:rsid w:val="41DD4026"/>
    <w:rsid w:val="41ED3DA7"/>
    <w:rsid w:val="41F05486"/>
    <w:rsid w:val="41FD835B"/>
    <w:rsid w:val="4290DE04"/>
    <w:rsid w:val="42941F23"/>
    <w:rsid w:val="437D9ABA"/>
    <w:rsid w:val="438497AF"/>
    <w:rsid w:val="439285E2"/>
    <w:rsid w:val="443AE04F"/>
    <w:rsid w:val="44783479"/>
    <w:rsid w:val="45B29C41"/>
    <w:rsid w:val="45C2BA1A"/>
    <w:rsid w:val="46A280B4"/>
    <w:rsid w:val="46B1731E"/>
    <w:rsid w:val="46F24838"/>
    <w:rsid w:val="47180891"/>
    <w:rsid w:val="473CA3CC"/>
    <w:rsid w:val="474A5BCF"/>
    <w:rsid w:val="47E51E22"/>
    <w:rsid w:val="48517CD7"/>
    <w:rsid w:val="48C18145"/>
    <w:rsid w:val="49046789"/>
    <w:rsid w:val="4953F9F0"/>
    <w:rsid w:val="495511D9"/>
    <w:rsid w:val="4A5A898C"/>
    <w:rsid w:val="4ADCBB0F"/>
    <w:rsid w:val="4B7048BA"/>
    <w:rsid w:val="4B8ADB43"/>
    <w:rsid w:val="4C10A93F"/>
    <w:rsid w:val="4C56BB9A"/>
    <w:rsid w:val="4D2F345F"/>
    <w:rsid w:val="4D81388D"/>
    <w:rsid w:val="4DC5A8F8"/>
    <w:rsid w:val="4E72AD0F"/>
    <w:rsid w:val="4EC82FA1"/>
    <w:rsid w:val="4EF12CDA"/>
    <w:rsid w:val="4F03C1C4"/>
    <w:rsid w:val="4F083FC6"/>
    <w:rsid w:val="50112FD7"/>
    <w:rsid w:val="504502D4"/>
    <w:rsid w:val="508619A9"/>
    <w:rsid w:val="517CD712"/>
    <w:rsid w:val="52202484"/>
    <w:rsid w:val="5239D3B3"/>
    <w:rsid w:val="52F2F565"/>
    <w:rsid w:val="537A2C58"/>
    <w:rsid w:val="53C99B51"/>
    <w:rsid w:val="545ACBD9"/>
    <w:rsid w:val="548DF5DA"/>
    <w:rsid w:val="5498F009"/>
    <w:rsid w:val="558A9D2F"/>
    <w:rsid w:val="55B3C71D"/>
    <w:rsid w:val="55DC7AF3"/>
    <w:rsid w:val="55FA9416"/>
    <w:rsid w:val="563D413E"/>
    <w:rsid w:val="56FF3724"/>
    <w:rsid w:val="572EF5D6"/>
    <w:rsid w:val="5908F869"/>
    <w:rsid w:val="591C91C3"/>
    <w:rsid w:val="599DAAD2"/>
    <w:rsid w:val="59F0EFCA"/>
    <w:rsid w:val="59F48EE2"/>
    <w:rsid w:val="5AA75EC0"/>
    <w:rsid w:val="5AF94C85"/>
    <w:rsid w:val="5BDFEBB1"/>
    <w:rsid w:val="5C17DB1A"/>
    <w:rsid w:val="5C95FF27"/>
    <w:rsid w:val="5D0201CF"/>
    <w:rsid w:val="5D4196FE"/>
    <w:rsid w:val="5DF4E9DB"/>
    <w:rsid w:val="5EC16801"/>
    <w:rsid w:val="5F0ACAA1"/>
    <w:rsid w:val="5F860B2E"/>
    <w:rsid w:val="5FA1E2B6"/>
    <w:rsid w:val="5FB91248"/>
    <w:rsid w:val="60565740"/>
    <w:rsid w:val="606C2F1D"/>
    <w:rsid w:val="61111814"/>
    <w:rsid w:val="615CA9A2"/>
    <w:rsid w:val="61608D6E"/>
    <w:rsid w:val="616EBBFB"/>
    <w:rsid w:val="619A45EA"/>
    <w:rsid w:val="61CD87B3"/>
    <w:rsid w:val="61D21841"/>
    <w:rsid w:val="62261E68"/>
    <w:rsid w:val="6254CE0A"/>
    <w:rsid w:val="62B72700"/>
    <w:rsid w:val="62F4F128"/>
    <w:rsid w:val="63668ED0"/>
    <w:rsid w:val="63A81053"/>
    <w:rsid w:val="63CAD734"/>
    <w:rsid w:val="63D1E492"/>
    <w:rsid w:val="645008C8"/>
    <w:rsid w:val="64A7B26F"/>
    <w:rsid w:val="65C486F8"/>
    <w:rsid w:val="663A0BDE"/>
    <w:rsid w:val="67976F36"/>
    <w:rsid w:val="681C28AB"/>
    <w:rsid w:val="687625CA"/>
    <w:rsid w:val="68B3EB0D"/>
    <w:rsid w:val="69249F43"/>
    <w:rsid w:val="69539FEF"/>
    <w:rsid w:val="696F8233"/>
    <w:rsid w:val="699EB02F"/>
    <w:rsid w:val="69BDCFFE"/>
    <w:rsid w:val="6ADBFC36"/>
    <w:rsid w:val="6AF87561"/>
    <w:rsid w:val="6B41DD5B"/>
    <w:rsid w:val="6B8421CB"/>
    <w:rsid w:val="6BAEC8D3"/>
    <w:rsid w:val="6C74ACDF"/>
    <w:rsid w:val="6C949CCE"/>
    <w:rsid w:val="6C9532C0"/>
    <w:rsid w:val="6DFF2DB4"/>
    <w:rsid w:val="6E0813A8"/>
    <w:rsid w:val="6E623F27"/>
    <w:rsid w:val="6E992B81"/>
    <w:rsid w:val="6ECC9F35"/>
    <w:rsid w:val="6F275071"/>
    <w:rsid w:val="6F95EEF8"/>
    <w:rsid w:val="70047AF3"/>
    <w:rsid w:val="7037813B"/>
    <w:rsid w:val="70724729"/>
    <w:rsid w:val="71F67A05"/>
    <w:rsid w:val="724A2852"/>
    <w:rsid w:val="72A40668"/>
    <w:rsid w:val="731A0622"/>
    <w:rsid w:val="73B7594F"/>
    <w:rsid w:val="74C0EA66"/>
    <w:rsid w:val="750A893B"/>
    <w:rsid w:val="755476F4"/>
    <w:rsid w:val="763775AD"/>
    <w:rsid w:val="7645895F"/>
    <w:rsid w:val="76A99C4C"/>
    <w:rsid w:val="76C702D6"/>
    <w:rsid w:val="7892EF94"/>
    <w:rsid w:val="7909F8D8"/>
    <w:rsid w:val="796C606C"/>
    <w:rsid w:val="797A1E3C"/>
    <w:rsid w:val="79F01A14"/>
    <w:rsid w:val="7A2DCBEA"/>
    <w:rsid w:val="7A6A0511"/>
    <w:rsid w:val="7AF3E454"/>
    <w:rsid w:val="7D2D3B09"/>
    <w:rsid w:val="7D69853F"/>
    <w:rsid w:val="7D98A65B"/>
    <w:rsid w:val="7DF0A530"/>
    <w:rsid w:val="7DF391D7"/>
    <w:rsid w:val="7DFA715B"/>
    <w:rsid w:val="7E11A94E"/>
    <w:rsid w:val="7E2833AE"/>
    <w:rsid w:val="7E5EEF57"/>
    <w:rsid w:val="7E836065"/>
    <w:rsid w:val="7F262BD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897423"/>
  <w15:chartTrackingRefBased/>
  <w15:docId w15:val="{8A97427C-355D-4C28-8668-CFA40BC50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01EFA"/>
    <w:pPr>
      <w:tabs>
        <w:tab w:val="center" w:pos="4680"/>
        <w:tab w:val="right" w:pos="9360"/>
      </w:tabs>
      <w:spacing w:after="0" w:line="240" w:lineRule="auto"/>
    </w:pPr>
  </w:style>
  <w:style w:type="character" w:styleId="HeaderChar" w:customStyle="1">
    <w:name w:val="Header Char"/>
    <w:basedOn w:val="DefaultParagraphFont"/>
    <w:link w:val="Header"/>
    <w:uiPriority w:val="99"/>
    <w:rsid w:val="00A01EFA"/>
  </w:style>
  <w:style w:type="paragraph" w:styleId="Footer">
    <w:name w:val="footer"/>
    <w:basedOn w:val="Normal"/>
    <w:link w:val="FooterChar"/>
    <w:uiPriority w:val="99"/>
    <w:unhideWhenUsed/>
    <w:rsid w:val="00A01EFA"/>
    <w:pPr>
      <w:tabs>
        <w:tab w:val="center" w:pos="4680"/>
        <w:tab w:val="right" w:pos="9360"/>
      </w:tabs>
      <w:spacing w:after="0" w:line="240" w:lineRule="auto"/>
    </w:pPr>
  </w:style>
  <w:style w:type="character" w:styleId="FooterChar" w:customStyle="1">
    <w:name w:val="Footer Char"/>
    <w:basedOn w:val="DefaultParagraphFont"/>
    <w:link w:val="Footer"/>
    <w:uiPriority w:val="99"/>
    <w:rsid w:val="00A01EFA"/>
  </w:style>
  <w:style w:type="paragraph" w:styleId="NormalParagraphStyle" w:customStyle="1">
    <w:name w:val="NormalParagraphStyle"/>
    <w:basedOn w:val="Normal"/>
    <w:rsid w:val="00A01EFA"/>
    <w:pPr>
      <w:pBdr>
        <w:top w:val="none" w:color="000000" w:sz="8" w:space="0"/>
        <w:left w:val="none" w:color="000000" w:sz="8" w:space="0"/>
        <w:bottom w:val="none" w:color="000000" w:sz="8" w:space="0"/>
        <w:right w:val="none" w:color="000000" w:sz="8" w:space="0"/>
      </w:pBdr>
      <w:spacing w:after="0" w:line="288" w:lineRule="exact"/>
    </w:pPr>
    <w:rPr>
      <w:rFonts w:ascii="MinionPro-Regular" w:hAnsi="MinionPro-Regular" w:cs="MinionPro-Regular"/>
      <w:color w:val="262425"/>
      <w:sz w:val="24"/>
      <w:szCs w:val="24"/>
      <w:u w:color="000000"/>
      <w:lang w:val="en-US" w:eastAsia="ja-JP"/>
    </w:rPr>
  </w:style>
  <w:style w:type="paragraph" w:styleId="Default" w:customStyle="1">
    <w:name w:val="Default"/>
    <w:rsid w:val="004D6ADF"/>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966919"/>
    <w:pPr>
      <w:ind w:left="720"/>
      <w:contextualSpacing/>
    </w:pPr>
  </w:style>
  <w:style w:type="character" w:styleId="Hyperlink">
    <w:name w:val="Hyperlink"/>
    <w:basedOn w:val="DefaultParagraphFont"/>
    <w:uiPriority w:val="99"/>
    <w:unhideWhenUsed/>
    <w:rsid w:val="005574A5"/>
    <w:rPr>
      <w:color w:val="0563C1" w:themeColor="hyperlink"/>
      <w:u w:val="single"/>
    </w:rPr>
  </w:style>
  <w:style w:type="character" w:styleId="Mencinsinresolver1" w:customStyle="1">
    <w:name w:val="Mención sin resolver1"/>
    <w:basedOn w:val="DefaultParagraphFont"/>
    <w:uiPriority w:val="99"/>
    <w:semiHidden/>
    <w:unhideWhenUsed/>
    <w:rsid w:val="005574A5"/>
    <w:rPr>
      <w:color w:val="605E5C"/>
      <w:shd w:val="clear" w:color="auto" w:fill="E1DFDD"/>
    </w:rPr>
  </w:style>
  <w:style w:type="table" w:styleId="TableGrid">
    <w:name w:val="Table Grid"/>
    <w:basedOn w:val="TableNormal"/>
    <w:uiPriority w:val="39"/>
    <w:rsid w:val="00235DF8"/>
    <w:pPr>
      <w:spacing w:after="0" w:line="240" w:lineRule="auto"/>
    </w:pPr>
    <w:rPr>
      <w:lang w:val="en-US"/>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074B33"/>
    <w:pPr>
      <w:spacing w:before="100" w:beforeAutospacing="1" w:after="100" w:afterAutospacing="1" w:line="240" w:lineRule="auto"/>
    </w:pPr>
    <w:rPr>
      <w:rFonts w:ascii="Times New Roman" w:hAnsi="Times New Roman" w:eastAsia="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2390714">
      <w:bodyDiv w:val="1"/>
      <w:marLeft w:val="0"/>
      <w:marRight w:val="0"/>
      <w:marTop w:val="0"/>
      <w:marBottom w:val="0"/>
      <w:divBdr>
        <w:top w:val="none" w:sz="0" w:space="0" w:color="auto"/>
        <w:left w:val="none" w:sz="0" w:space="0" w:color="auto"/>
        <w:bottom w:val="none" w:sz="0" w:space="0" w:color="auto"/>
        <w:right w:val="none" w:sz="0" w:space="0" w:color="auto"/>
      </w:divBdr>
    </w:div>
    <w:div w:id="169646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ntTable" Target="fontTable.xml" Id="rId11" /><Relationship Type="http://schemas.openxmlformats.org/officeDocument/2006/relationships/settings" Target="setting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image" Target="/media/image5.png" Id="R75bfb9c393fa4343" /><Relationship Type="http://schemas.microsoft.com/office/2020/10/relationships/intelligence" Target="intelligence2.xml" Id="Rdde312532b05419a" /></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FE5358302B326439FEFE8222C7F0F1E" ma:contentTypeVersion="18" ma:contentTypeDescription="Crear nuevo documento." ma:contentTypeScope="" ma:versionID="f93733116f91c60e98b42024d5715c14">
  <xsd:schema xmlns:xsd="http://www.w3.org/2001/XMLSchema" xmlns:xs="http://www.w3.org/2001/XMLSchema" xmlns:p="http://schemas.microsoft.com/office/2006/metadata/properties" xmlns:ns2="bf092b8a-d247-46ad-b0eb-ddc102dee59b" xmlns:ns3="5e7ef9d6-5cfa-4bac-be03-d673effde297" targetNamespace="http://schemas.microsoft.com/office/2006/metadata/properties" ma:root="true" ma:fieldsID="4c953e79e03915176d11d4a8fb598c69" ns2:_="" ns3:_="">
    <xsd:import namespace="bf092b8a-d247-46ad-b0eb-ddc102dee59b"/>
    <xsd:import namespace="5e7ef9d6-5cfa-4bac-be03-d673effde29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092b8a-d247-46ad-b0eb-ddc102dee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e5c6ed57-a4e6-412b-98b5-af82797fc0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7ef9d6-5cfa-4bac-be03-d673effde29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5164f9d8-2474-49a4-8716-fc71aa948c86}" ma:internalName="TaxCatchAll" ma:showField="CatchAllData" ma:web="5e7ef9d6-5cfa-4bac-be03-d673effde2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1011B6-E888-4257-ACC1-BF0C219D708E}">
  <ds:schemaRefs>
    <ds:schemaRef ds:uri="http://schemas.microsoft.com/sharepoint/v3/contenttype/forms"/>
  </ds:schemaRefs>
</ds:datastoreItem>
</file>

<file path=customXml/itemProps2.xml><?xml version="1.0" encoding="utf-8"?>
<ds:datastoreItem xmlns:ds="http://schemas.openxmlformats.org/officeDocument/2006/customXml" ds:itemID="{9A83FE00-53EC-4EF3-9410-76AAAAB1FB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092b8a-d247-46ad-b0eb-ddc102dee59b"/>
    <ds:schemaRef ds:uri="5e7ef9d6-5cfa-4bac-be03-d673effde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Santiago Vargas</dc:creator>
  <keywords/>
  <dc:description/>
  <lastModifiedBy>MADDELING EDIXA SEQUEIRA VEGA</lastModifiedBy>
  <revision>4</revision>
  <lastPrinted>2022-11-15T18:43:00.0000000Z</lastPrinted>
  <dcterms:created xsi:type="dcterms:W3CDTF">2024-07-18T02:52:00.0000000Z</dcterms:created>
  <dcterms:modified xsi:type="dcterms:W3CDTF">2024-07-29T02:43:42.3085019Z</dcterms:modified>
</coreProperties>
</file>