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DF847" w14:textId="5E206211" w:rsidR="00625043" w:rsidRPr="00CC53A4" w:rsidRDefault="00625043" w:rsidP="008E00DC">
      <w:pPr>
        <w:pStyle w:val="NormalWeb"/>
        <w:spacing w:line="360" w:lineRule="auto"/>
        <w:jc w:val="center"/>
        <w:rPr>
          <w:rFonts w:ascii="Arial" w:hAnsi="Arial" w:cs="Arial"/>
          <w:b/>
          <w:i/>
          <w:iCs/>
          <w:color w:val="000000"/>
          <w:u w:val="single"/>
          <w:lang w:val="es-419"/>
        </w:rPr>
      </w:pPr>
      <w:r w:rsidRPr="00CC53A4">
        <w:rPr>
          <w:rFonts w:ascii="Arial" w:hAnsi="Arial" w:cs="Arial"/>
          <w:b/>
          <w:i/>
          <w:iCs/>
          <w:color w:val="000000"/>
          <w:u w:val="single"/>
          <w:lang w:val="es-419"/>
        </w:rPr>
        <w:t>Plan de Marketing</w:t>
      </w:r>
      <w:r w:rsidR="008E00DC" w:rsidRPr="00CC53A4">
        <w:rPr>
          <w:rFonts w:ascii="Arial" w:hAnsi="Arial" w:cs="Arial"/>
          <w:b/>
          <w:i/>
          <w:iCs/>
          <w:color w:val="000000"/>
          <w:u w:val="single"/>
          <w:lang w:val="es-419"/>
        </w:rPr>
        <w:t xml:space="preserve"> ARCOFRUT</w:t>
      </w:r>
    </w:p>
    <w:p w14:paraId="166CBF24" w14:textId="37AE9319" w:rsidR="00074B33" w:rsidRDefault="00625043" w:rsidP="00EA094D">
      <w:pPr>
        <w:pStyle w:val="NormalWeb"/>
        <w:spacing w:line="360" w:lineRule="auto"/>
        <w:jc w:val="both"/>
        <w:rPr>
          <w:rFonts w:ascii="Arial" w:hAnsi="Arial" w:cs="Arial"/>
          <w:b/>
          <w:color w:val="000000"/>
          <w:lang w:val="es-419"/>
        </w:rPr>
      </w:pPr>
      <w:r w:rsidRPr="00C05869">
        <w:rPr>
          <w:rFonts w:ascii="Arial" w:hAnsi="Arial" w:cs="Arial"/>
          <w:b/>
          <w:color w:val="000000"/>
          <w:lang w:val="es-419"/>
        </w:rPr>
        <w:t>Índice</w:t>
      </w:r>
    </w:p>
    <w:p w14:paraId="08C6EE95" w14:textId="7F8A3963" w:rsidR="03505573" w:rsidRPr="00856BC0" w:rsidRDefault="03505573" w:rsidP="00EA094D">
      <w:pPr>
        <w:pStyle w:val="NormalWeb"/>
        <w:numPr>
          <w:ilvl w:val="0"/>
          <w:numId w:val="1"/>
        </w:numPr>
        <w:spacing w:line="360" w:lineRule="auto"/>
        <w:jc w:val="both"/>
        <w:rPr>
          <w:rFonts w:ascii="Arial" w:hAnsi="Arial" w:cs="Arial"/>
          <w:bCs/>
          <w:color w:val="000000"/>
          <w:lang w:val="es-419"/>
        </w:rPr>
      </w:pPr>
      <w:r w:rsidRPr="00856BC0">
        <w:rPr>
          <w:rFonts w:ascii="Arial" w:hAnsi="Arial" w:cs="Arial"/>
          <w:bCs/>
          <w:color w:val="000000" w:themeColor="text1"/>
          <w:lang w:val="es-419"/>
        </w:rPr>
        <w:t>Análisis de la competencia. A continuación, deberán explicar cuál es su competencia directa e indirecta e identificar a los competidores de cada tipo y colocar sus productos.</w:t>
      </w:r>
    </w:p>
    <w:p w14:paraId="1812716A" w14:textId="77777777" w:rsidR="0081470D" w:rsidRPr="00D52043" w:rsidRDefault="0081470D" w:rsidP="00D52043">
      <w:pPr>
        <w:tabs>
          <w:tab w:val="left" w:pos="1605"/>
        </w:tabs>
        <w:spacing w:line="360" w:lineRule="auto"/>
        <w:ind w:left="360"/>
        <w:jc w:val="both"/>
        <w:rPr>
          <w:rFonts w:ascii="Arial" w:hAnsi="Arial" w:cs="Arial"/>
          <w:b/>
          <w:bCs/>
          <w:sz w:val="24"/>
          <w:szCs w:val="24"/>
        </w:rPr>
      </w:pPr>
      <w:r w:rsidRPr="00D52043">
        <w:rPr>
          <w:rFonts w:ascii="Arial" w:hAnsi="Arial" w:cs="Arial"/>
          <w:b/>
          <w:bCs/>
          <w:sz w:val="24"/>
          <w:szCs w:val="24"/>
        </w:rPr>
        <w:t>Competencia directa</w:t>
      </w:r>
    </w:p>
    <w:p w14:paraId="1695A3A9" w14:textId="632B9DA1" w:rsidR="0081470D" w:rsidRPr="00856BC0" w:rsidRDefault="0081470D" w:rsidP="00EA094D">
      <w:pPr>
        <w:tabs>
          <w:tab w:val="left" w:pos="1605"/>
        </w:tabs>
        <w:spacing w:line="360" w:lineRule="auto"/>
        <w:ind w:left="360"/>
        <w:jc w:val="both"/>
        <w:rPr>
          <w:rFonts w:ascii="Arial" w:hAnsi="Arial" w:cs="Arial"/>
          <w:b/>
          <w:bCs/>
          <w:i/>
          <w:iCs/>
          <w:sz w:val="24"/>
          <w:szCs w:val="24"/>
        </w:rPr>
      </w:pPr>
      <w:r w:rsidRPr="00856BC0">
        <w:rPr>
          <w:rFonts w:ascii="Arial" w:hAnsi="Arial" w:cs="Arial"/>
          <w:sz w:val="24"/>
          <w:szCs w:val="24"/>
        </w:rPr>
        <w:t xml:space="preserve">Existen diferentes empresas que se encargan de realizar fruta deshidrata en el país, por ejemplo: </w:t>
      </w:r>
      <w:r w:rsidRPr="00856BC0">
        <w:rPr>
          <w:rFonts w:ascii="Arial" w:hAnsi="Arial" w:cs="Arial"/>
          <w:b/>
          <w:bCs/>
          <w:i/>
          <w:iCs/>
          <w:sz w:val="24"/>
          <w:szCs w:val="24"/>
        </w:rPr>
        <w:t>Mae foods, Pure Joy, Villa natura</w:t>
      </w:r>
      <w:r w:rsidR="00731880" w:rsidRPr="00856BC0">
        <w:rPr>
          <w:rFonts w:ascii="Arial" w:hAnsi="Arial" w:cs="Arial"/>
          <w:b/>
          <w:bCs/>
          <w:i/>
          <w:iCs/>
          <w:sz w:val="24"/>
          <w:szCs w:val="24"/>
        </w:rPr>
        <w:t>.</w:t>
      </w:r>
    </w:p>
    <w:p w14:paraId="05B44E0F" w14:textId="17EEA2FF" w:rsidR="0081470D" w:rsidRPr="00856BC0" w:rsidRDefault="0081470D" w:rsidP="00EA094D">
      <w:pPr>
        <w:tabs>
          <w:tab w:val="left" w:pos="1605"/>
        </w:tabs>
        <w:spacing w:line="360" w:lineRule="auto"/>
        <w:ind w:left="360"/>
        <w:jc w:val="both"/>
        <w:rPr>
          <w:rFonts w:ascii="Arial" w:hAnsi="Arial" w:cs="Arial"/>
          <w:color w:val="040C28"/>
          <w:sz w:val="24"/>
          <w:szCs w:val="24"/>
        </w:rPr>
      </w:pPr>
      <w:r w:rsidRPr="00856BC0">
        <w:rPr>
          <w:rFonts w:ascii="Arial" w:hAnsi="Arial" w:cs="Arial"/>
          <w:sz w:val="24"/>
          <w:szCs w:val="24"/>
        </w:rPr>
        <w:t xml:space="preserve">Mae foods se encargan en producir Uchuva y banano deshidratado entre otros y su paquete de 45g tiene un costo de </w:t>
      </w:r>
      <w:r w:rsidRPr="00856BC0">
        <w:rPr>
          <w:rFonts w:ascii="Arial" w:hAnsi="Arial" w:cs="Arial"/>
          <w:color w:val="040C28"/>
          <w:sz w:val="24"/>
          <w:szCs w:val="24"/>
        </w:rPr>
        <w:t>₡ 1.160.</w:t>
      </w:r>
    </w:p>
    <w:p w14:paraId="712349BF" w14:textId="77777777" w:rsidR="0081470D" w:rsidRPr="00856BC0" w:rsidRDefault="0081470D" w:rsidP="00EA094D">
      <w:pPr>
        <w:tabs>
          <w:tab w:val="left" w:pos="1605"/>
        </w:tabs>
        <w:spacing w:line="360" w:lineRule="auto"/>
        <w:ind w:left="360"/>
        <w:jc w:val="both"/>
        <w:rPr>
          <w:rFonts w:ascii="Arial" w:hAnsi="Arial" w:cs="Arial"/>
          <w:color w:val="040C28"/>
          <w:sz w:val="24"/>
          <w:szCs w:val="24"/>
        </w:rPr>
      </w:pPr>
      <w:r w:rsidRPr="00856BC0">
        <w:rPr>
          <w:rFonts w:ascii="Arial" w:hAnsi="Arial" w:cs="Arial"/>
          <w:color w:val="040C28"/>
          <w:sz w:val="24"/>
          <w:szCs w:val="24"/>
        </w:rPr>
        <w:t>Unos de los productos que brinda Pure Joy es la piña su paquete de 28g cuesta ₡1.000</w:t>
      </w:r>
    </w:p>
    <w:p w14:paraId="71D11C58" w14:textId="77777777" w:rsidR="0081470D" w:rsidRPr="00856BC0" w:rsidRDefault="0081470D" w:rsidP="00EA094D">
      <w:pPr>
        <w:tabs>
          <w:tab w:val="left" w:pos="1605"/>
        </w:tabs>
        <w:spacing w:line="360" w:lineRule="auto"/>
        <w:ind w:left="360"/>
        <w:jc w:val="both"/>
        <w:rPr>
          <w:rFonts w:ascii="Arial" w:hAnsi="Arial" w:cs="Arial"/>
          <w:sz w:val="24"/>
          <w:szCs w:val="24"/>
        </w:rPr>
      </w:pPr>
      <w:r w:rsidRPr="00856BC0">
        <w:rPr>
          <w:rFonts w:ascii="Arial" w:hAnsi="Arial" w:cs="Arial"/>
          <w:color w:val="040C28"/>
          <w:sz w:val="24"/>
          <w:szCs w:val="24"/>
        </w:rPr>
        <w:t xml:space="preserve">Villa natura tiene a la venta la manzana deshidratada la cual vende por gramo y cuesta ₡25,00 por gramo </w:t>
      </w:r>
    </w:p>
    <w:p w14:paraId="7E3954D3" w14:textId="77777777" w:rsidR="0081470D" w:rsidRPr="00856BC0" w:rsidRDefault="0081470D" w:rsidP="00EA094D">
      <w:pPr>
        <w:spacing w:line="360" w:lineRule="auto"/>
        <w:ind w:left="360"/>
        <w:jc w:val="both"/>
        <w:rPr>
          <w:rFonts w:ascii="Arial" w:hAnsi="Arial" w:cs="Arial"/>
          <w:b/>
          <w:bCs/>
          <w:sz w:val="24"/>
          <w:szCs w:val="24"/>
        </w:rPr>
      </w:pPr>
      <w:r w:rsidRPr="00856BC0">
        <w:rPr>
          <w:rFonts w:ascii="Arial" w:hAnsi="Arial" w:cs="Arial"/>
          <w:b/>
          <w:bCs/>
          <w:sz w:val="24"/>
          <w:szCs w:val="24"/>
        </w:rPr>
        <w:t xml:space="preserve">Competencia indirecta </w:t>
      </w:r>
    </w:p>
    <w:p w14:paraId="78782267" w14:textId="082ACD7E" w:rsidR="0081470D" w:rsidRPr="00856BC0" w:rsidRDefault="0081470D" w:rsidP="00EA094D">
      <w:pPr>
        <w:spacing w:line="360" w:lineRule="auto"/>
        <w:ind w:left="360"/>
        <w:jc w:val="both"/>
        <w:rPr>
          <w:rFonts w:ascii="Arial" w:hAnsi="Arial" w:cs="Arial"/>
          <w:sz w:val="24"/>
          <w:szCs w:val="24"/>
        </w:rPr>
      </w:pPr>
      <w:r w:rsidRPr="00856BC0">
        <w:rPr>
          <w:rFonts w:ascii="Arial" w:hAnsi="Arial" w:cs="Arial"/>
          <w:sz w:val="24"/>
          <w:szCs w:val="24"/>
        </w:rPr>
        <w:t>En el país existe varias empresas de competencia indirecta como, por ejemplo</w:t>
      </w:r>
      <w:r w:rsidRPr="00856BC0">
        <w:rPr>
          <w:rFonts w:ascii="Arial" w:hAnsi="Arial" w:cs="Arial"/>
          <w:b/>
          <w:bCs/>
          <w:i/>
          <w:iCs/>
          <w:sz w:val="24"/>
          <w:szCs w:val="24"/>
        </w:rPr>
        <w:t>: Productos</w:t>
      </w:r>
      <w:r w:rsidRPr="00856BC0">
        <w:rPr>
          <w:rFonts w:ascii="Arial" w:hAnsi="Arial" w:cs="Arial"/>
          <w:sz w:val="24"/>
          <w:szCs w:val="24"/>
        </w:rPr>
        <w:t xml:space="preserve"> </w:t>
      </w:r>
      <w:r w:rsidRPr="00856BC0">
        <w:rPr>
          <w:rFonts w:ascii="Arial" w:hAnsi="Arial" w:cs="Arial"/>
          <w:b/>
          <w:bCs/>
          <w:i/>
          <w:iCs/>
          <w:sz w:val="24"/>
          <w:szCs w:val="24"/>
        </w:rPr>
        <w:t>Diana, Yummy y la Tosty.</w:t>
      </w:r>
    </w:p>
    <w:p w14:paraId="33CCBE15" w14:textId="263BB8A1" w:rsidR="0081470D" w:rsidRPr="00856BC0" w:rsidRDefault="0081470D" w:rsidP="00EA094D">
      <w:pPr>
        <w:spacing w:line="360" w:lineRule="auto"/>
        <w:ind w:left="360"/>
        <w:jc w:val="both"/>
        <w:rPr>
          <w:rFonts w:ascii="Arial" w:hAnsi="Arial" w:cs="Arial"/>
          <w:sz w:val="24"/>
          <w:szCs w:val="24"/>
        </w:rPr>
      </w:pPr>
      <w:r w:rsidRPr="00856BC0">
        <w:rPr>
          <w:rFonts w:ascii="Arial" w:hAnsi="Arial" w:cs="Arial"/>
          <w:sz w:val="24"/>
          <w:szCs w:val="24"/>
        </w:rPr>
        <w:t xml:space="preserve">Productos la </w:t>
      </w:r>
      <w:r w:rsidR="00355E9D" w:rsidRPr="00856BC0">
        <w:rPr>
          <w:rFonts w:ascii="Arial" w:hAnsi="Arial" w:cs="Arial"/>
          <w:sz w:val="24"/>
          <w:szCs w:val="24"/>
        </w:rPr>
        <w:t>D</w:t>
      </w:r>
      <w:r w:rsidRPr="00856BC0">
        <w:rPr>
          <w:rFonts w:ascii="Arial" w:hAnsi="Arial" w:cs="Arial"/>
          <w:sz w:val="24"/>
          <w:szCs w:val="24"/>
        </w:rPr>
        <w:t xml:space="preserve">iana es una empresa que fabrica alimentos procesados de maíz, también producen gomitas, pastillas de fruta y otros caramelos. Unos de los productos de ellos que son los Elotitos el cual tienen gran variedad de gramos, pero uno de esos es de 183gr y tiene un precio de </w:t>
      </w:r>
      <w:r w:rsidRPr="00856BC0">
        <w:rPr>
          <w:rFonts w:ascii="Arial" w:hAnsi="Arial" w:cs="Arial"/>
          <w:color w:val="040C28"/>
          <w:sz w:val="24"/>
          <w:szCs w:val="24"/>
        </w:rPr>
        <w:t>₡</w:t>
      </w:r>
      <w:r w:rsidRPr="00856BC0">
        <w:rPr>
          <w:rFonts w:ascii="Arial" w:hAnsi="Arial" w:cs="Arial"/>
          <w:sz w:val="24"/>
          <w:szCs w:val="24"/>
        </w:rPr>
        <w:t>980.</w:t>
      </w:r>
    </w:p>
    <w:p w14:paraId="50A4FE6D" w14:textId="77777777" w:rsidR="0081470D" w:rsidRPr="00856BC0" w:rsidRDefault="0081470D" w:rsidP="00EA094D">
      <w:pPr>
        <w:spacing w:line="360" w:lineRule="auto"/>
        <w:ind w:left="360"/>
        <w:jc w:val="both"/>
        <w:rPr>
          <w:rFonts w:ascii="Arial" w:hAnsi="Arial" w:cs="Arial"/>
          <w:color w:val="040C28"/>
          <w:sz w:val="24"/>
          <w:szCs w:val="24"/>
        </w:rPr>
      </w:pPr>
      <w:r w:rsidRPr="00856BC0">
        <w:rPr>
          <w:rFonts w:ascii="Arial" w:hAnsi="Arial" w:cs="Arial"/>
          <w:sz w:val="24"/>
          <w:szCs w:val="24"/>
        </w:rPr>
        <w:t xml:space="preserve">La Yummies es una empresa que también realiza productos de maíz y de maní procesados que los adolescentes consumen mucho, algunos de los productos de ellos son las Ranchitas, los Taqueritos, Yummi Nuts que este producto es de maní y cuenta con mucha más variedad. El producto de Yummi Nuts de 200gr tiene un precio de </w:t>
      </w:r>
      <w:r w:rsidRPr="00856BC0">
        <w:rPr>
          <w:rFonts w:ascii="Arial" w:hAnsi="Arial" w:cs="Arial"/>
          <w:color w:val="040C28"/>
          <w:sz w:val="24"/>
          <w:szCs w:val="24"/>
        </w:rPr>
        <w:t>₡1000.</w:t>
      </w:r>
    </w:p>
    <w:p w14:paraId="48E90029" w14:textId="045BCD13" w:rsidR="03505573" w:rsidRPr="00856BC0" w:rsidRDefault="0081470D" w:rsidP="00EA094D">
      <w:pPr>
        <w:spacing w:line="360" w:lineRule="auto"/>
        <w:ind w:left="360"/>
        <w:jc w:val="both"/>
        <w:rPr>
          <w:rFonts w:ascii="Arial" w:hAnsi="Arial" w:cs="Arial"/>
          <w:color w:val="040C28"/>
          <w:sz w:val="24"/>
          <w:szCs w:val="24"/>
        </w:rPr>
      </w:pPr>
      <w:r w:rsidRPr="00856BC0">
        <w:rPr>
          <w:rFonts w:ascii="Arial" w:hAnsi="Arial" w:cs="Arial"/>
          <w:color w:val="040C28"/>
          <w:sz w:val="24"/>
          <w:szCs w:val="24"/>
        </w:rPr>
        <w:lastRenderedPageBreak/>
        <w:t>Los productos que ofrece la Tosty son: Los quesitos, Las Papiolas, Las Tronaditas, los Chirulitos entre otros. Ejemplo: ellos los quesitos los venden en 1.150 y son de 120gr.</w:t>
      </w:r>
    </w:p>
    <w:p w14:paraId="10B7F35F" w14:textId="3C07B5F0" w:rsidR="03505573" w:rsidRPr="00856BC0" w:rsidRDefault="03505573" w:rsidP="00EA094D">
      <w:pPr>
        <w:pStyle w:val="NormalWeb"/>
        <w:numPr>
          <w:ilvl w:val="0"/>
          <w:numId w:val="5"/>
        </w:numPr>
        <w:spacing w:line="360" w:lineRule="auto"/>
        <w:jc w:val="both"/>
        <w:rPr>
          <w:rFonts w:ascii="Arial" w:hAnsi="Arial" w:cs="Arial"/>
          <w:bCs/>
          <w:color w:val="000000"/>
          <w:lang w:val="es-419"/>
        </w:rPr>
      </w:pPr>
      <w:bookmarkStart w:id="0" w:name="_Hlk168741270"/>
      <w:r w:rsidRPr="00703F1F">
        <w:rPr>
          <w:rFonts w:ascii="Arial" w:hAnsi="Arial" w:cs="Arial"/>
          <w:b/>
          <w:color w:val="000000" w:themeColor="text1"/>
          <w:lang w:val="es-419"/>
        </w:rPr>
        <w:t>Estrategia competitiva.</w:t>
      </w:r>
      <w:r w:rsidRPr="00856BC0">
        <w:rPr>
          <w:rFonts w:ascii="Arial" w:hAnsi="Arial" w:cs="Arial"/>
          <w:bCs/>
          <w:color w:val="000000" w:themeColor="text1"/>
          <w:lang w:val="es-419"/>
        </w:rPr>
        <w:t xml:space="preserve"> A continuación, deberán escoger cuál será su principal estrategia competitiva, esta puede ser ya sea su nicho de mercado, diferenciación o costos, deben escoger solo una de las tres y explicar cómo utilizarán la misma.  </w:t>
      </w:r>
    </w:p>
    <w:p w14:paraId="2393A149" w14:textId="77777777" w:rsidR="009C7F59" w:rsidRPr="00703F1F" w:rsidRDefault="009C7F59" w:rsidP="00EA094D">
      <w:pPr>
        <w:pStyle w:val="NormalWeb"/>
        <w:spacing w:line="360" w:lineRule="auto"/>
        <w:ind w:left="360"/>
        <w:jc w:val="both"/>
        <w:rPr>
          <w:rFonts w:ascii="Arial" w:hAnsi="Arial" w:cs="Arial"/>
          <w:b/>
          <w:color w:val="000000"/>
          <w:lang w:val="es-419"/>
        </w:rPr>
      </w:pPr>
      <w:r w:rsidRPr="00703F1F">
        <w:rPr>
          <w:rFonts w:ascii="Arial" w:hAnsi="Arial" w:cs="Arial"/>
          <w:b/>
          <w:color w:val="000000"/>
          <w:lang w:val="es-419"/>
        </w:rPr>
        <w:t>Diferenciación del Producto</w:t>
      </w:r>
    </w:p>
    <w:p w14:paraId="719F329A" w14:textId="77777777" w:rsidR="009C7F59" w:rsidRPr="00703F1F" w:rsidRDefault="009C7F59" w:rsidP="00EA094D">
      <w:pPr>
        <w:pStyle w:val="NormalWeb"/>
        <w:spacing w:line="360" w:lineRule="auto"/>
        <w:ind w:left="360"/>
        <w:jc w:val="both"/>
        <w:rPr>
          <w:rFonts w:ascii="Arial" w:hAnsi="Arial" w:cs="Arial"/>
          <w:b/>
          <w:color w:val="000000"/>
          <w:lang w:val="es-419"/>
        </w:rPr>
      </w:pPr>
      <w:r w:rsidRPr="00703F1F">
        <w:rPr>
          <w:rFonts w:ascii="Arial" w:hAnsi="Arial" w:cs="Arial"/>
          <w:b/>
          <w:color w:val="000000"/>
          <w:lang w:val="es-419"/>
        </w:rPr>
        <w:t>Calidad y Naturalidad</w:t>
      </w:r>
    </w:p>
    <w:p w14:paraId="036529EC" w14:textId="615075ED" w:rsidR="009C7F59" w:rsidRPr="00856BC0" w:rsidRDefault="009C7F59" w:rsidP="00EA094D">
      <w:pPr>
        <w:pStyle w:val="NormalWeb"/>
        <w:spacing w:line="360" w:lineRule="auto"/>
        <w:ind w:left="360"/>
        <w:jc w:val="both"/>
        <w:rPr>
          <w:rFonts w:ascii="Arial" w:hAnsi="Arial" w:cs="Arial"/>
          <w:bCs/>
          <w:color w:val="000000"/>
          <w:lang w:val="es-419"/>
        </w:rPr>
      </w:pPr>
      <w:r w:rsidRPr="00856BC0">
        <w:rPr>
          <w:rFonts w:ascii="Arial" w:hAnsi="Arial" w:cs="Arial"/>
          <w:bCs/>
          <w:color w:val="000000"/>
          <w:lang w:val="es-419"/>
        </w:rPr>
        <w:t>Ingrediente de alta calidad: Asegúrate de que la fruta utilizada sea de la más alta calidad posible. Puedes destacar la procedencia de la fruta (orgánica, de cultivos sostenibles).</w:t>
      </w:r>
    </w:p>
    <w:p w14:paraId="5B05EC78" w14:textId="77777777" w:rsidR="009C7F59" w:rsidRPr="00856BC0" w:rsidRDefault="009C7F59" w:rsidP="00EA094D">
      <w:pPr>
        <w:pStyle w:val="NormalWeb"/>
        <w:spacing w:line="360" w:lineRule="auto"/>
        <w:ind w:left="360"/>
        <w:jc w:val="both"/>
        <w:rPr>
          <w:rFonts w:ascii="Arial" w:hAnsi="Arial" w:cs="Arial"/>
          <w:bCs/>
          <w:color w:val="000000"/>
          <w:lang w:val="es-419"/>
        </w:rPr>
      </w:pPr>
      <w:r w:rsidRPr="00A61A41">
        <w:rPr>
          <w:rFonts w:ascii="Arial" w:hAnsi="Arial" w:cs="Arial"/>
          <w:b/>
          <w:color w:val="000000"/>
          <w:lang w:val="es-419"/>
        </w:rPr>
        <w:t>Proceso de deshidratación:</w:t>
      </w:r>
      <w:r w:rsidRPr="00856BC0">
        <w:rPr>
          <w:rFonts w:ascii="Arial" w:hAnsi="Arial" w:cs="Arial"/>
          <w:bCs/>
          <w:color w:val="000000"/>
          <w:lang w:val="es-419"/>
        </w:rPr>
        <w:t xml:space="preserve"> Utiliza métodos que conserven el mayor número de nutrientes y el sabor natural de la fruta. Resalta la ausencia de ingredientes artificiales y aditivos.</w:t>
      </w:r>
    </w:p>
    <w:p w14:paraId="0D4D981B" w14:textId="77777777" w:rsidR="009C7F59" w:rsidRPr="00A61A41" w:rsidRDefault="009C7F59" w:rsidP="00EA094D">
      <w:pPr>
        <w:pStyle w:val="NormalWeb"/>
        <w:spacing w:line="360" w:lineRule="auto"/>
        <w:ind w:left="360"/>
        <w:jc w:val="both"/>
        <w:rPr>
          <w:rFonts w:ascii="Arial" w:hAnsi="Arial" w:cs="Arial"/>
          <w:b/>
          <w:color w:val="000000"/>
          <w:lang w:val="es-419"/>
        </w:rPr>
      </w:pPr>
      <w:r w:rsidRPr="00A61A41">
        <w:rPr>
          <w:rFonts w:ascii="Arial" w:hAnsi="Arial" w:cs="Arial"/>
          <w:b/>
          <w:color w:val="000000"/>
          <w:lang w:val="es-419"/>
        </w:rPr>
        <w:t>Innovación en sabores y presentaciones</w:t>
      </w:r>
    </w:p>
    <w:p w14:paraId="74D0F57C" w14:textId="77777777" w:rsidR="009C7F59" w:rsidRPr="00856BC0" w:rsidRDefault="009C7F59" w:rsidP="00EA094D">
      <w:pPr>
        <w:pStyle w:val="NormalWeb"/>
        <w:spacing w:line="360" w:lineRule="auto"/>
        <w:ind w:left="360"/>
        <w:jc w:val="both"/>
        <w:rPr>
          <w:rFonts w:ascii="Arial" w:hAnsi="Arial" w:cs="Arial"/>
          <w:bCs/>
          <w:color w:val="000000"/>
          <w:lang w:val="es-419"/>
        </w:rPr>
      </w:pPr>
      <w:r w:rsidRPr="00A61A41">
        <w:rPr>
          <w:rFonts w:ascii="Arial" w:hAnsi="Arial" w:cs="Arial"/>
          <w:b/>
          <w:color w:val="000000"/>
          <w:lang w:val="es-419"/>
        </w:rPr>
        <w:t>Variedad de frutas:</w:t>
      </w:r>
      <w:r w:rsidRPr="00856BC0">
        <w:rPr>
          <w:rFonts w:ascii="Arial" w:hAnsi="Arial" w:cs="Arial"/>
          <w:bCs/>
          <w:color w:val="000000"/>
          <w:lang w:val="es-419"/>
        </w:rPr>
        <w:t xml:space="preserve"> Ofrecer una amplia gama de frutas deshidratadas, incluyendo combinaciones innovadoras.</w:t>
      </w:r>
    </w:p>
    <w:p w14:paraId="0F66804C" w14:textId="77777777" w:rsidR="009C7F59" w:rsidRPr="00856BC0" w:rsidRDefault="009C7F59" w:rsidP="00EA094D">
      <w:pPr>
        <w:pStyle w:val="NormalWeb"/>
        <w:spacing w:line="360" w:lineRule="auto"/>
        <w:ind w:left="360"/>
        <w:jc w:val="both"/>
        <w:rPr>
          <w:rFonts w:ascii="Arial" w:hAnsi="Arial" w:cs="Arial"/>
          <w:bCs/>
          <w:color w:val="000000"/>
          <w:lang w:val="es-419"/>
        </w:rPr>
      </w:pPr>
      <w:r w:rsidRPr="00A61A41">
        <w:rPr>
          <w:rFonts w:ascii="Arial" w:hAnsi="Arial" w:cs="Arial"/>
          <w:b/>
          <w:color w:val="000000"/>
          <w:lang w:val="es-419"/>
        </w:rPr>
        <w:t>Tamaños y empaques:</w:t>
      </w:r>
      <w:r w:rsidRPr="00856BC0">
        <w:rPr>
          <w:rFonts w:ascii="Arial" w:hAnsi="Arial" w:cs="Arial"/>
          <w:bCs/>
          <w:color w:val="000000"/>
          <w:lang w:val="es-419"/>
        </w:rPr>
        <w:t xml:space="preserve"> Diversificar las opciones de empaques, desde porciones individuales para llevar hasta empaques más grandes para consumo familiar.</w:t>
      </w:r>
    </w:p>
    <w:p w14:paraId="4D7C52E6" w14:textId="7FB9BBE3" w:rsidR="009C7F59" w:rsidRPr="00A61A41" w:rsidRDefault="009C7F59" w:rsidP="00820D1F">
      <w:pPr>
        <w:pStyle w:val="NormalWeb"/>
        <w:spacing w:line="360" w:lineRule="auto"/>
        <w:jc w:val="both"/>
        <w:rPr>
          <w:rFonts w:ascii="Arial" w:hAnsi="Arial" w:cs="Arial"/>
          <w:b/>
          <w:color w:val="000000"/>
          <w:lang w:val="es-419"/>
        </w:rPr>
      </w:pPr>
      <w:r w:rsidRPr="00A61A41">
        <w:rPr>
          <w:rFonts w:ascii="Arial" w:hAnsi="Arial" w:cs="Arial"/>
          <w:b/>
          <w:color w:val="000000"/>
          <w:lang w:val="es-419"/>
        </w:rPr>
        <w:t>Segmentación de Mercado y Posicionamiento</w:t>
      </w:r>
    </w:p>
    <w:p w14:paraId="35853339" w14:textId="77777777" w:rsidR="009C7F59" w:rsidRPr="00856BC0" w:rsidRDefault="009C7F59" w:rsidP="00EA094D">
      <w:pPr>
        <w:pStyle w:val="NormalWeb"/>
        <w:spacing w:line="360" w:lineRule="auto"/>
        <w:ind w:left="360"/>
        <w:jc w:val="both"/>
        <w:rPr>
          <w:rFonts w:ascii="Arial" w:hAnsi="Arial" w:cs="Arial"/>
          <w:bCs/>
          <w:color w:val="000000"/>
          <w:lang w:val="es-419"/>
        </w:rPr>
      </w:pPr>
      <w:r w:rsidRPr="00A61A41">
        <w:rPr>
          <w:rFonts w:ascii="Arial" w:hAnsi="Arial" w:cs="Arial"/>
          <w:b/>
          <w:color w:val="000000"/>
          <w:lang w:val="es-419"/>
        </w:rPr>
        <w:t>Mercado saludable:</w:t>
      </w:r>
      <w:r w:rsidRPr="00856BC0">
        <w:rPr>
          <w:rFonts w:ascii="Arial" w:hAnsi="Arial" w:cs="Arial"/>
          <w:bCs/>
          <w:color w:val="000000"/>
          <w:lang w:val="es-419"/>
        </w:rPr>
        <w:t xml:space="preserve"> Enfocarse en consumidores que buscan opciones saludables, como personas con dietas especiales (sin gluten), deportistas, y aquellos interesados en alimentación natural.</w:t>
      </w:r>
    </w:p>
    <w:p w14:paraId="520ADA3D" w14:textId="77777777" w:rsidR="009C7F59" w:rsidRPr="00856BC0" w:rsidRDefault="009C7F59" w:rsidP="00EA094D">
      <w:pPr>
        <w:pStyle w:val="NormalWeb"/>
        <w:spacing w:line="360" w:lineRule="auto"/>
        <w:ind w:left="360"/>
        <w:jc w:val="both"/>
        <w:rPr>
          <w:rFonts w:ascii="Arial" w:hAnsi="Arial" w:cs="Arial"/>
          <w:bCs/>
          <w:color w:val="000000"/>
          <w:lang w:val="es-419"/>
        </w:rPr>
      </w:pPr>
      <w:r w:rsidRPr="00A61A41">
        <w:rPr>
          <w:rFonts w:ascii="Arial" w:hAnsi="Arial" w:cs="Arial"/>
          <w:b/>
          <w:color w:val="000000"/>
          <w:lang w:val="es-419"/>
        </w:rPr>
        <w:lastRenderedPageBreak/>
        <w:t>Mercado premium:</w:t>
      </w:r>
      <w:r w:rsidRPr="00856BC0">
        <w:rPr>
          <w:rFonts w:ascii="Arial" w:hAnsi="Arial" w:cs="Arial"/>
          <w:bCs/>
          <w:color w:val="000000"/>
          <w:lang w:val="es-419"/>
        </w:rPr>
        <w:t xml:space="preserve"> Posicionarse en un segmento de mercado que valora la calidad y está dispuesto a pagar un poco más por productos naturales y saludables.</w:t>
      </w:r>
    </w:p>
    <w:p w14:paraId="05632969" w14:textId="77777777" w:rsidR="009C7F59" w:rsidRPr="003C1092" w:rsidRDefault="009C7F59" w:rsidP="00EA094D">
      <w:pPr>
        <w:pStyle w:val="NormalWeb"/>
        <w:spacing w:line="360" w:lineRule="auto"/>
        <w:ind w:left="360"/>
        <w:jc w:val="both"/>
        <w:rPr>
          <w:rFonts w:ascii="Arial" w:hAnsi="Arial" w:cs="Arial"/>
          <w:b/>
          <w:color w:val="000000"/>
          <w:lang w:val="es-419"/>
        </w:rPr>
      </w:pPr>
      <w:r w:rsidRPr="003C1092">
        <w:rPr>
          <w:rFonts w:ascii="Arial" w:hAnsi="Arial" w:cs="Arial"/>
          <w:b/>
          <w:color w:val="000000"/>
          <w:lang w:val="es-419"/>
        </w:rPr>
        <w:t>Posicionamiento</w:t>
      </w:r>
    </w:p>
    <w:p w14:paraId="48384D0D" w14:textId="77777777" w:rsidR="009C7F59" w:rsidRPr="00856BC0" w:rsidRDefault="009C7F59" w:rsidP="00EA094D">
      <w:pPr>
        <w:pStyle w:val="NormalWeb"/>
        <w:spacing w:line="360" w:lineRule="auto"/>
        <w:ind w:left="360"/>
        <w:jc w:val="both"/>
        <w:rPr>
          <w:rFonts w:ascii="Arial" w:hAnsi="Arial" w:cs="Arial"/>
          <w:bCs/>
          <w:color w:val="000000"/>
          <w:lang w:val="es-419"/>
        </w:rPr>
      </w:pPr>
      <w:r w:rsidRPr="003C1092">
        <w:rPr>
          <w:rFonts w:ascii="Arial" w:hAnsi="Arial" w:cs="Arial"/>
          <w:b/>
          <w:color w:val="000000"/>
          <w:lang w:val="es-419"/>
        </w:rPr>
        <w:t>Salud y Bienestar:</w:t>
      </w:r>
      <w:r w:rsidRPr="00856BC0">
        <w:rPr>
          <w:rFonts w:ascii="Arial" w:hAnsi="Arial" w:cs="Arial"/>
          <w:bCs/>
          <w:color w:val="000000"/>
          <w:lang w:val="es-419"/>
        </w:rPr>
        <w:t xml:space="preserve"> Posicionar los snacks como una opción saludable y natural que contribuye al bienestar general.</w:t>
      </w:r>
    </w:p>
    <w:p w14:paraId="10F7CADA" w14:textId="32F0D67F" w:rsidR="009C7F59" w:rsidRPr="00856BC0" w:rsidRDefault="009C7F59" w:rsidP="00EA094D">
      <w:pPr>
        <w:pStyle w:val="NormalWeb"/>
        <w:spacing w:line="360" w:lineRule="auto"/>
        <w:ind w:left="360"/>
        <w:jc w:val="both"/>
        <w:rPr>
          <w:rFonts w:ascii="Arial" w:hAnsi="Arial" w:cs="Arial"/>
          <w:bCs/>
          <w:color w:val="000000"/>
          <w:lang w:val="es-419"/>
        </w:rPr>
      </w:pPr>
      <w:r w:rsidRPr="003C1092">
        <w:rPr>
          <w:rFonts w:ascii="Arial" w:hAnsi="Arial" w:cs="Arial"/>
          <w:b/>
          <w:color w:val="000000"/>
          <w:lang w:val="es-419"/>
        </w:rPr>
        <w:t>Sostenibilidad:</w:t>
      </w:r>
      <w:r w:rsidRPr="00856BC0">
        <w:rPr>
          <w:rFonts w:ascii="Arial" w:hAnsi="Arial" w:cs="Arial"/>
          <w:bCs/>
          <w:color w:val="000000"/>
          <w:lang w:val="es-419"/>
        </w:rPr>
        <w:t xml:space="preserve"> Resaltar el compromiso con la sostenibilidad y el respeto al medio ambiente, tanto en la producción como en el empaquetado.</w:t>
      </w:r>
    </w:p>
    <w:bookmarkEnd w:id="0"/>
    <w:p w14:paraId="4A7BDC1F" w14:textId="77777777" w:rsidR="003C1092" w:rsidRPr="00A61A41" w:rsidRDefault="03505573" w:rsidP="00820D1F">
      <w:pPr>
        <w:pStyle w:val="NormalWeb"/>
        <w:spacing w:line="360" w:lineRule="auto"/>
        <w:jc w:val="both"/>
        <w:rPr>
          <w:rFonts w:ascii="Arial" w:hAnsi="Arial" w:cs="Arial"/>
          <w:b/>
          <w:color w:val="000000" w:themeColor="text1"/>
          <w:lang w:val="es-419"/>
        </w:rPr>
      </w:pPr>
      <w:r w:rsidRPr="00A61A41">
        <w:rPr>
          <w:rFonts w:ascii="Arial" w:hAnsi="Arial" w:cs="Arial"/>
          <w:b/>
          <w:color w:val="000000" w:themeColor="text1"/>
          <w:lang w:val="es-419"/>
        </w:rPr>
        <w:t xml:space="preserve">Ventaja competitiva: </w:t>
      </w:r>
    </w:p>
    <w:p w14:paraId="31716496" w14:textId="3EF7FB98" w:rsidR="03505573" w:rsidRPr="00856BC0" w:rsidRDefault="03505573" w:rsidP="00EA094D">
      <w:pPr>
        <w:pStyle w:val="NormalWeb"/>
        <w:spacing w:line="360" w:lineRule="auto"/>
        <w:ind w:left="720"/>
        <w:jc w:val="both"/>
        <w:rPr>
          <w:rFonts w:ascii="Arial" w:hAnsi="Arial" w:cs="Arial"/>
          <w:bCs/>
          <w:color w:val="000000" w:themeColor="text1"/>
          <w:lang w:val="es-419"/>
        </w:rPr>
      </w:pPr>
      <w:r w:rsidRPr="00856BC0">
        <w:rPr>
          <w:rFonts w:ascii="Arial" w:hAnsi="Arial" w:cs="Arial"/>
          <w:bCs/>
          <w:color w:val="000000" w:themeColor="text1"/>
          <w:lang w:val="es-419"/>
        </w:rPr>
        <w:t>A continuación, explicar cuáles son los aspectos únicos del producto y/o servicios difíciles de copiar, sin embargo, estos no pueden ser basados en el precio.</w:t>
      </w:r>
    </w:p>
    <w:p w14:paraId="6F230EDF" w14:textId="60C2DE45" w:rsidR="00D15ABE" w:rsidRPr="00856BC0" w:rsidRDefault="00D15ABE" w:rsidP="00EA094D">
      <w:pPr>
        <w:pStyle w:val="NormalWeb"/>
        <w:spacing w:line="360" w:lineRule="auto"/>
        <w:jc w:val="both"/>
        <w:rPr>
          <w:rFonts w:ascii="Arial" w:hAnsi="Arial" w:cs="Arial"/>
          <w:bCs/>
          <w:color w:val="000000" w:themeColor="text1"/>
          <w:lang w:val="es-419"/>
        </w:rPr>
      </w:pPr>
      <w:r w:rsidRPr="00A61A41">
        <w:rPr>
          <w:rFonts w:ascii="Arial" w:hAnsi="Arial" w:cs="Arial"/>
          <w:b/>
          <w:color w:val="000000" w:themeColor="text1"/>
          <w:lang w:val="es-419"/>
        </w:rPr>
        <w:t>No Contiene Aditivos:</w:t>
      </w:r>
      <w:r w:rsidRPr="00856BC0">
        <w:rPr>
          <w:rFonts w:ascii="Arial" w:hAnsi="Arial" w:cs="Arial"/>
          <w:bCs/>
          <w:color w:val="000000" w:themeColor="text1"/>
          <w:lang w:val="es-419"/>
        </w:rPr>
        <w:t xml:space="preserve"> El producto no incluye aditivos como azúcar añadida, colorantes, ni saborizantes, lo que lo hace atractivo para consumidores que buscan opciones saludables y libres de químicos. Esto es difícil de copiar porque requiere un proceso de producción que evite el uso de estos aditivos.</w:t>
      </w:r>
    </w:p>
    <w:p w14:paraId="2EFE7D3F" w14:textId="5CA2CD48" w:rsidR="00D15ABE" w:rsidRPr="00856BC0" w:rsidRDefault="00D15ABE" w:rsidP="00EA094D">
      <w:pPr>
        <w:pStyle w:val="NormalWeb"/>
        <w:spacing w:line="360" w:lineRule="auto"/>
        <w:jc w:val="both"/>
        <w:rPr>
          <w:rFonts w:ascii="Arial" w:hAnsi="Arial" w:cs="Arial"/>
          <w:bCs/>
          <w:color w:val="000000" w:themeColor="text1"/>
          <w:lang w:val="es-419"/>
        </w:rPr>
      </w:pPr>
      <w:r w:rsidRPr="00A61A41">
        <w:rPr>
          <w:rFonts w:ascii="Arial" w:hAnsi="Arial" w:cs="Arial"/>
          <w:b/>
          <w:color w:val="000000" w:themeColor="text1"/>
          <w:lang w:val="es-419"/>
        </w:rPr>
        <w:t>No Contiene Gluten:</w:t>
      </w:r>
      <w:r w:rsidRPr="00856BC0">
        <w:rPr>
          <w:rFonts w:ascii="Arial" w:hAnsi="Arial" w:cs="Arial"/>
          <w:bCs/>
          <w:color w:val="000000" w:themeColor="text1"/>
          <w:lang w:val="es-419"/>
        </w:rPr>
        <w:t xml:space="preserve"> La ausencia de gluten en el producto es una ventaja para aquellos que padecen gluteníasis o tienen restricciones dietéticas. Esto es difícil de copiar porque requiere un control estricto en la producción para asegurar que no haya contaminación con gluten.</w:t>
      </w:r>
    </w:p>
    <w:p w14:paraId="741793A7" w14:textId="1CAE0622" w:rsidR="00D15ABE" w:rsidRPr="00856BC0" w:rsidRDefault="00D15ABE" w:rsidP="00EA094D">
      <w:pPr>
        <w:pStyle w:val="NormalWeb"/>
        <w:spacing w:line="360" w:lineRule="auto"/>
        <w:jc w:val="both"/>
        <w:rPr>
          <w:rFonts w:ascii="Arial" w:hAnsi="Arial" w:cs="Arial"/>
          <w:bCs/>
          <w:color w:val="000000" w:themeColor="text1"/>
          <w:lang w:val="es-419"/>
        </w:rPr>
      </w:pPr>
      <w:r w:rsidRPr="00A61A41">
        <w:rPr>
          <w:rFonts w:ascii="Arial" w:hAnsi="Arial" w:cs="Arial"/>
          <w:b/>
          <w:color w:val="000000" w:themeColor="text1"/>
          <w:lang w:val="es-419"/>
        </w:rPr>
        <w:t>Proceso de Deshidratación Natural:</w:t>
      </w:r>
      <w:r w:rsidRPr="00856BC0">
        <w:rPr>
          <w:rFonts w:ascii="Arial" w:hAnsi="Arial" w:cs="Arial"/>
          <w:bCs/>
          <w:color w:val="000000" w:themeColor="text1"/>
          <w:lang w:val="es-419"/>
        </w:rPr>
        <w:t xml:space="preserve"> El uso de un proceso de deshidratación natural, sin el uso de calor ni químicos, es un aspecto único que es difícil de copiar. Esto permite mantener las propiedades nutricionales y el sabor natural de la fruta.</w:t>
      </w:r>
    </w:p>
    <w:p w14:paraId="47886F98" w14:textId="4DD8BAA4" w:rsidR="00D15ABE" w:rsidRPr="00856BC0" w:rsidRDefault="00D15ABE" w:rsidP="00EA094D">
      <w:pPr>
        <w:pStyle w:val="NormalWeb"/>
        <w:spacing w:line="360" w:lineRule="auto"/>
        <w:jc w:val="both"/>
        <w:rPr>
          <w:rFonts w:ascii="Arial" w:hAnsi="Arial" w:cs="Arial"/>
          <w:bCs/>
          <w:color w:val="000000" w:themeColor="text1"/>
          <w:lang w:val="es-419"/>
        </w:rPr>
      </w:pPr>
      <w:r w:rsidRPr="00E60EA5">
        <w:rPr>
          <w:rFonts w:ascii="Arial" w:hAnsi="Arial" w:cs="Arial"/>
          <w:b/>
          <w:color w:val="000000" w:themeColor="text1"/>
          <w:lang w:val="es-419"/>
        </w:rPr>
        <w:t>Variabilidad de Frutas y Productos:</w:t>
      </w:r>
      <w:r w:rsidRPr="00856BC0">
        <w:rPr>
          <w:rFonts w:ascii="Arial" w:hAnsi="Arial" w:cs="Arial"/>
          <w:bCs/>
          <w:color w:val="000000" w:themeColor="text1"/>
          <w:lang w:val="es-419"/>
        </w:rPr>
        <w:t xml:space="preserve"> La variedad de frutas y productos ofrecidos, como piña deshidratada en rodajas, cuero de frutas, tidbits, cuadritos, y otros, es un aspecto que es difícil de copiar. Esto permite a los consumidores elegir opciones que se adapten a sus gustos y necesidades.</w:t>
      </w:r>
    </w:p>
    <w:p w14:paraId="582DF2DC" w14:textId="753C10FA" w:rsidR="00D15ABE" w:rsidRPr="00856BC0" w:rsidRDefault="00D15ABE" w:rsidP="00EA094D">
      <w:pPr>
        <w:pStyle w:val="NormalWeb"/>
        <w:spacing w:line="360" w:lineRule="auto"/>
        <w:jc w:val="both"/>
        <w:rPr>
          <w:rFonts w:ascii="Arial" w:hAnsi="Arial" w:cs="Arial"/>
          <w:bCs/>
          <w:color w:val="000000" w:themeColor="text1"/>
          <w:lang w:val="es-419"/>
        </w:rPr>
      </w:pPr>
      <w:r w:rsidRPr="00E60EA5">
        <w:rPr>
          <w:rFonts w:ascii="Arial" w:hAnsi="Arial" w:cs="Arial"/>
          <w:b/>
          <w:color w:val="000000" w:themeColor="text1"/>
          <w:lang w:val="es-419"/>
        </w:rPr>
        <w:lastRenderedPageBreak/>
        <w:t>No Contiene Preservantes:</w:t>
      </w:r>
      <w:r w:rsidRPr="00856BC0">
        <w:rPr>
          <w:rFonts w:ascii="Arial" w:hAnsi="Arial" w:cs="Arial"/>
          <w:bCs/>
          <w:color w:val="000000" w:themeColor="text1"/>
          <w:lang w:val="es-419"/>
        </w:rPr>
        <w:t xml:space="preserve"> La ausencia de preservantes en el producto es una ventaja para aquellos que buscan opciones libres de químicos. Esto es difícil de copiar porque requiere un control estricto en la producción para asegurar que no haya contaminación con preservantes.</w:t>
      </w:r>
    </w:p>
    <w:p w14:paraId="75CAB730" w14:textId="1C643052" w:rsidR="00D15ABE" w:rsidRPr="00856BC0" w:rsidRDefault="00D15ABE" w:rsidP="00EA094D">
      <w:pPr>
        <w:pStyle w:val="NormalWeb"/>
        <w:spacing w:line="360" w:lineRule="auto"/>
        <w:jc w:val="both"/>
        <w:rPr>
          <w:rFonts w:ascii="Arial" w:hAnsi="Arial" w:cs="Arial"/>
          <w:bCs/>
          <w:color w:val="000000" w:themeColor="text1"/>
          <w:lang w:val="es-419"/>
        </w:rPr>
      </w:pPr>
      <w:r w:rsidRPr="00E60EA5">
        <w:rPr>
          <w:rFonts w:ascii="Arial" w:hAnsi="Arial" w:cs="Arial"/>
          <w:b/>
          <w:color w:val="000000" w:themeColor="text1"/>
          <w:lang w:val="es-419"/>
        </w:rPr>
        <w:t>Innovación en la Producción:</w:t>
      </w:r>
      <w:r w:rsidRPr="00856BC0">
        <w:rPr>
          <w:rFonts w:ascii="Arial" w:hAnsi="Arial" w:cs="Arial"/>
          <w:bCs/>
          <w:color w:val="000000" w:themeColor="text1"/>
          <w:lang w:val="es-419"/>
        </w:rPr>
        <w:t xml:space="preserve"> La innovación en la producción, como el uso de sol como único recurso para la deshidratación, es un aspecto que es difícil de copiar. Esto permite mantener los estándares de calidad y las propiedades esenciales de la fruta fresca.</w:t>
      </w:r>
    </w:p>
    <w:p w14:paraId="226001FD" w14:textId="02CBC13A" w:rsidR="00D15ABE" w:rsidRPr="00856BC0" w:rsidRDefault="00D15ABE" w:rsidP="00EA094D">
      <w:pPr>
        <w:pStyle w:val="NormalWeb"/>
        <w:spacing w:line="360" w:lineRule="auto"/>
        <w:jc w:val="both"/>
        <w:rPr>
          <w:rFonts w:ascii="Arial" w:hAnsi="Arial" w:cs="Arial"/>
          <w:bCs/>
          <w:color w:val="000000" w:themeColor="text1"/>
          <w:lang w:val="es-419"/>
        </w:rPr>
      </w:pPr>
      <w:r w:rsidRPr="000D3A1A">
        <w:rPr>
          <w:rFonts w:ascii="Arial" w:hAnsi="Arial" w:cs="Arial"/>
          <w:b/>
          <w:color w:val="000000" w:themeColor="text1"/>
          <w:lang w:val="es-419"/>
        </w:rPr>
        <w:t>Certificación y Control de Calidad:</w:t>
      </w:r>
      <w:r w:rsidRPr="00856BC0">
        <w:rPr>
          <w:rFonts w:ascii="Arial" w:hAnsi="Arial" w:cs="Arial"/>
          <w:bCs/>
          <w:color w:val="000000" w:themeColor="text1"/>
          <w:lang w:val="es-419"/>
        </w:rPr>
        <w:t xml:space="preserve"> La certificación y control de calidad en la producción y procesamiento del producto son aspectos que son difíciles de copiar. Esto asegura que el producto cumpla con los estándares de calidad y seguridad para los consumidores.</w:t>
      </w:r>
    </w:p>
    <w:p w14:paraId="58390626" w14:textId="3CCF8461" w:rsidR="00D15ABE" w:rsidRPr="00856BC0" w:rsidRDefault="00D15ABE" w:rsidP="00EA094D">
      <w:pPr>
        <w:pStyle w:val="NormalWeb"/>
        <w:spacing w:line="360" w:lineRule="auto"/>
        <w:jc w:val="both"/>
        <w:rPr>
          <w:rFonts w:ascii="Arial" w:hAnsi="Arial" w:cs="Arial"/>
          <w:bCs/>
          <w:color w:val="000000" w:themeColor="text1"/>
          <w:lang w:val="es-419"/>
        </w:rPr>
      </w:pPr>
      <w:r w:rsidRPr="000D3A1A">
        <w:rPr>
          <w:rFonts w:ascii="Arial" w:hAnsi="Arial" w:cs="Arial"/>
          <w:b/>
          <w:color w:val="000000" w:themeColor="text1"/>
          <w:lang w:val="es-419"/>
        </w:rPr>
        <w:t>Diversificación de Mercados:</w:t>
      </w:r>
      <w:r w:rsidRPr="00856BC0">
        <w:rPr>
          <w:rFonts w:ascii="Arial" w:hAnsi="Arial" w:cs="Arial"/>
          <w:bCs/>
          <w:color w:val="000000" w:themeColor="text1"/>
          <w:lang w:val="es-419"/>
        </w:rPr>
        <w:t xml:space="preserve"> La diversificación de mercados, como la exportación a </w:t>
      </w:r>
      <w:r w:rsidR="00FD15FF">
        <w:rPr>
          <w:rFonts w:ascii="Arial" w:hAnsi="Arial" w:cs="Arial"/>
          <w:bCs/>
          <w:color w:val="000000" w:themeColor="text1"/>
          <w:lang w:val="es-419"/>
        </w:rPr>
        <w:t>países que tengan tratados de libre comercio con Costa Rica</w:t>
      </w:r>
      <w:r w:rsidRPr="00856BC0">
        <w:rPr>
          <w:rFonts w:ascii="Arial" w:hAnsi="Arial" w:cs="Arial"/>
          <w:bCs/>
          <w:color w:val="000000" w:themeColor="text1"/>
          <w:lang w:val="es-419"/>
        </w:rPr>
        <w:t xml:space="preserve">, es un aspecto </w:t>
      </w:r>
      <w:r w:rsidR="00511BFA">
        <w:rPr>
          <w:rFonts w:ascii="Arial" w:hAnsi="Arial" w:cs="Arial"/>
          <w:bCs/>
          <w:color w:val="000000" w:themeColor="text1"/>
          <w:lang w:val="es-419"/>
        </w:rPr>
        <w:t>en el que se puede incursionar en el mediano plazo</w:t>
      </w:r>
      <w:r w:rsidRPr="00856BC0">
        <w:rPr>
          <w:rFonts w:ascii="Arial" w:hAnsi="Arial" w:cs="Arial"/>
          <w:bCs/>
          <w:color w:val="000000" w:themeColor="text1"/>
          <w:lang w:val="es-419"/>
        </w:rPr>
        <w:t xml:space="preserve">. Esto permite a la empresa expandir </w:t>
      </w:r>
      <w:r w:rsidR="00511BFA">
        <w:rPr>
          <w:rFonts w:ascii="Arial" w:hAnsi="Arial" w:cs="Arial"/>
          <w:bCs/>
          <w:color w:val="000000" w:themeColor="text1"/>
          <w:lang w:val="es-419"/>
        </w:rPr>
        <w:t>el</w:t>
      </w:r>
      <w:r w:rsidRPr="00856BC0">
        <w:rPr>
          <w:rFonts w:ascii="Arial" w:hAnsi="Arial" w:cs="Arial"/>
          <w:bCs/>
          <w:color w:val="000000" w:themeColor="text1"/>
          <w:lang w:val="es-419"/>
        </w:rPr>
        <w:t xml:space="preserve"> alcance y aumentar su visibilidad en mercados internacionales.</w:t>
      </w:r>
    </w:p>
    <w:p w14:paraId="1EADC556" w14:textId="4DE73564" w:rsidR="00D15ABE" w:rsidRPr="00856BC0" w:rsidRDefault="00D15ABE" w:rsidP="00EA094D">
      <w:pPr>
        <w:pStyle w:val="NormalWeb"/>
        <w:spacing w:line="360" w:lineRule="auto"/>
        <w:jc w:val="both"/>
        <w:rPr>
          <w:rFonts w:ascii="Arial" w:hAnsi="Arial" w:cs="Arial"/>
          <w:bCs/>
          <w:color w:val="000000" w:themeColor="text1"/>
          <w:lang w:val="es-419"/>
        </w:rPr>
      </w:pPr>
      <w:r w:rsidRPr="000D3A1A">
        <w:rPr>
          <w:rFonts w:ascii="Arial" w:hAnsi="Arial" w:cs="Arial"/>
          <w:b/>
          <w:color w:val="000000" w:themeColor="text1"/>
          <w:lang w:val="es-419"/>
        </w:rPr>
        <w:t>Participación en Eventos y Promoción:</w:t>
      </w:r>
      <w:r w:rsidRPr="00856BC0">
        <w:rPr>
          <w:rFonts w:ascii="Arial" w:hAnsi="Arial" w:cs="Arial"/>
          <w:bCs/>
          <w:color w:val="000000" w:themeColor="text1"/>
          <w:lang w:val="es-419"/>
        </w:rPr>
        <w:t xml:space="preserve"> La participación en eventos y promoción, como la promoción en centros educativos y la participación en ferias y eventos de marketing, es un aspecto que es difícil de copiar. Esto permite a la empresa aumentar su visibilidad y atraer a nuevos consumidores.</w:t>
      </w:r>
    </w:p>
    <w:p w14:paraId="7150BADF" w14:textId="39F82B53" w:rsidR="00D15ABE" w:rsidRDefault="00D15ABE" w:rsidP="00EA094D">
      <w:pPr>
        <w:pStyle w:val="NormalWeb"/>
        <w:spacing w:line="360" w:lineRule="auto"/>
        <w:jc w:val="both"/>
        <w:rPr>
          <w:rFonts w:ascii="Arial" w:hAnsi="Arial" w:cs="Arial"/>
          <w:bCs/>
          <w:color w:val="000000" w:themeColor="text1"/>
          <w:lang w:val="es-419"/>
        </w:rPr>
      </w:pPr>
      <w:r w:rsidRPr="000D3A1A">
        <w:rPr>
          <w:rFonts w:ascii="Arial" w:hAnsi="Arial" w:cs="Arial"/>
          <w:b/>
          <w:color w:val="000000" w:themeColor="text1"/>
          <w:lang w:val="es-419"/>
        </w:rPr>
        <w:t>Estrategias de Marketing y Distribución:</w:t>
      </w:r>
      <w:r w:rsidRPr="00856BC0">
        <w:rPr>
          <w:rFonts w:ascii="Arial" w:hAnsi="Arial" w:cs="Arial"/>
          <w:bCs/>
          <w:color w:val="000000" w:themeColor="text1"/>
          <w:lang w:val="es-419"/>
        </w:rPr>
        <w:t xml:space="preserve"> Las estrategias de marketing y distribución, como la venta a granel y como materia prima, son aspectos que son difíciles de copiar. Esto permite a la empresa adaptarse a las necesidades de los consumidores y aumentar su alcance.</w:t>
      </w:r>
    </w:p>
    <w:p w14:paraId="163C131F" w14:textId="77777777" w:rsidR="00820D1F" w:rsidRDefault="00820D1F" w:rsidP="00EA094D">
      <w:pPr>
        <w:pStyle w:val="NormalWeb"/>
        <w:spacing w:line="360" w:lineRule="auto"/>
        <w:jc w:val="both"/>
        <w:rPr>
          <w:rFonts w:ascii="Arial" w:hAnsi="Arial" w:cs="Arial"/>
          <w:bCs/>
          <w:color w:val="000000" w:themeColor="text1"/>
          <w:lang w:val="es-419"/>
        </w:rPr>
      </w:pPr>
    </w:p>
    <w:p w14:paraId="7F1FAE2F" w14:textId="77777777" w:rsidR="00820D1F" w:rsidRDefault="00820D1F" w:rsidP="00EA094D">
      <w:pPr>
        <w:pStyle w:val="NormalWeb"/>
        <w:spacing w:line="360" w:lineRule="auto"/>
        <w:jc w:val="both"/>
        <w:rPr>
          <w:rFonts w:ascii="Arial" w:hAnsi="Arial" w:cs="Arial"/>
          <w:bCs/>
          <w:color w:val="000000" w:themeColor="text1"/>
          <w:lang w:val="es-419"/>
        </w:rPr>
      </w:pPr>
    </w:p>
    <w:p w14:paraId="6E82878B" w14:textId="5430C8E1" w:rsidR="00820D1F" w:rsidRDefault="00820D1F" w:rsidP="00EA094D">
      <w:pPr>
        <w:pStyle w:val="NormalWeb"/>
        <w:spacing w:line="360" w:lineRule="auto"/>
        <w:jc w:val="both"/>
        <w:rPr>
          <w:rFonts w:ascii="Arial" w:hAnsi="Arial" w:cs="Arial"/>
          <w:bCs/>
          <w:color w:val="000000" w:themeColor="text1"/>
          <w:lang w:val="es-419"/>
        </w:rPr>
      </w:pPr>
    </w:p>
    <w:p w14:paraId="3E62A814" w14:textId="77777777" w:rsidR="00820D1F" w:rsidRPr="00856BC0" w:rsidRDefault="00820D1F" w:rsidP="00EA094D">
      <w:pPr>
        <w:pStyle w:val="NormalWeb"/>
        <w:spacing w:line="360" w:lineRule="auto"/>
        <w:jc w:val="both"/>
        <w:rPr>
          <w:rFonts w:ascii="Arial" w:hAnsi="Arial" w:cs="Arial"/>
          <w:bCs/>
          <w:color w:val="000000" w:themeColor="text1"/>
          <w:lang w:val="es-419"/>
        </w:rPr>
      </w:pPr>
    </w:p>
    <w:p w14:paraId="39FAFC18" w14:textId="77777777" w:rsidR="00820D1F" w:rsidRDefault="03505573" w:rsidP="00820D1F">
      <w:pPr>
        <w:pStyle w:val="NormalWeb"/>
        <w:spacing w:line="360" w:lineRule="auto"/>
        <w:jc w:val="both"/>
        <w:rPr>
          <w:rFonts w:ascii="Arial" w:hAnsi="Arial" w:cs="Arial"/>
          <w:b/>
          <w:color w:val="000000" w:themeColor="text1"/>
          <w:lang w:val="es-419"/>
        </w:rPr>
      </w:pPr>
      <w:r w:rsidRPr="003C1092">
        <w:rPr>
          <w:rFonts w:ascii="Arial" w:hAnsi="Arial" w:cs="Arial"/>
          <w:b/>
          <w:color w:val="000000" w:themeColor="text1"/>
          <w:lang w:val="es-419"/>
        </w:rPr>
        <w:lastRenderedPageBreak/>
        <w:t>Mezcla de marketing:</w:t>
      </w:r>
    </w:p>
    <w:p w14:paraId="6F7E9A1D" w14:textId="6CA5F869" w:rsidR="003C1092" w:rsidRDefault="03505573" w:rsidP="00820D1F">
      <w:pPr>
        <w:pStyle w:val="NormalWeb"/>
        <w:spacing w:line="360" w:lineRule="auto"/>
        <w:jc w:val="both"/>
        <w:rPr>
          <w:rFonts w:ascii="Arial" w:hAnsi="Arial" w:cs="Arial"/>
          <w:bCs/>
          <w:color w:val="000000"/>
          <w:lang w:val="es-419"/>
        </w:rPr>
      </w:pPr>
      <w:r w:rsidRPr="00856BC0">
        <w:rPr>
          <w:rFonts w:ascii="Arial" w:hAnsi="Arial" w:cs="Arial"/>
          <w:bCs/>
          <w:color w:val="000000" w:themeColor="text1"/>
          <w:lang w:val="es-419"/>
        </w:rPr>
        <w:t>A continuación, deberán explicar ampliamente la mezcla de marketing.</w:t>
      </w:r>
    </w:p>
    <w:p w14:paraId="06A14FE0" w14:textId="263E6148" w:rsidR="000E21E6" w:rsidRDefault="03505573" w:rsidP="00820D1F">
      <w:pPr>
        <w:pStyle w:val="NormalWeb"/>
        <w:spacing w:line="360" w:lineRule="auto"/>
        <w:jc w:val="both"/>
        <w:rPr>
          <w:rFonts w:ascii="Arial" w:hAnsi="Arial" w:cs="Arial"/>
          <w:bCs/>
          <w:color w:val="000000"/>
          <w:lang w:val="es-419"/>
        </w:rPr>
      </w:pPr>
      <w:r w:rsidRPr="003C1092">
        <w:rPr>
          <w:rFonts w:ascii="Arial" w:hAnsi="Arial" w:cs="Arial"/>
          <w:b/>
          <w:color w:val="000000" w:themeColor="text1"/>
          <w:lang w:val="es-419"/>
        </w:rPr>
        <w:t>Producto:</w:t>
      </w:r>
    </w:p>
    <w:p w14:paraId="33FFF077" w14:textId="296E46DD" w:rsidR="03505573" w:rsidRPr="000E21E6" w:rsidRDefault="03505573" w:rsidP="00E60EA5">
      <w:pPr>
        <w:pStyle w:val="NormalWeb"/>
        <w:spacing w:line="360" w:lineRule="auto"/>
        <w:ind w:left="142"/>
        <w:jc w:val="both"/>
        <w:rPr>
          <w:rFonts w:ascii="Arial" w:hAnsi="Arial" w:cs="Arial"/>
          <w:bCs/>
          <w:color w:val="000000"/>
          <w:lang w:val="es-419"/>
        </w:rPr>
      </w:pPr>
      <w:r w:rsidRPr="003C1092">
        <w:rPr>
          <w:rFonts w:ascii="Arial" w:hAnsi="Arial" w:cs="Arial"/>
          <w:b/>
          <w:color w:val="000000" w:themeColor="text1"/>
          <w:lang w:val="es-419"/>
        </w:rPr>
        <w:t xml:space="preserve">Descripción: </w:t>
      </w:r>
    </w:p>
    <w:p w14:paraId="6968BEE1" w14:textId="3888BFC7" w:rsidR="007B39F7" w:rsidRPr="00856BC0" w:rsidRDefault="00BB4D63" w:rsidP="00E60EA5">
      <w:pPr>
        <w:pStyle w:val="NormalWeb"/>
        <w:spacing w:line="360" w:lineRule="auto"/>
        <w:jc w:val="both"/>
        <w:rPr>
          <w:rFonts w:ascii="Arial" w:hAnsi="Arial" w:cs="Arial"/>
          <w:bCs/>
          <w:color w:val="000000" w:themeColor="text1"/>
          <w:lang w:val="es-419"/>
        </w:rPr>
      </w:pPr>
      <w:r w:rsidRPr="00856BC0">
        <w:rPr>
          <w:rFonts w:ascii="Arial" w:hAnsi="Arial" w:cs="Arial"/>
          <w:bCs/>
          <w:color w:val="000000" w:themeColor="text1"/>
          <w:lang w:val="es-419"/>
        </w:rPr>
        <w:t>F</w:t>
      </w:r>
      <w:r w:rsidR="007B39F7" w:rsidRPr="00856BC0">
        <w:rPr>
          <w:rFonts w:ascii="Arial" w:hAnsi="Arial" w:cs="Arial"/>
          <w:bCs/>
          <w:color w:val="000000" w:themeColor="text1"/>
          <w:lang w:val="es-419"/>
        </w:rPr>
        <w:t>ruTiTicas ofrece una selección exquisita de frutas deshidratadas, cuidadosamente elaboradas para preservar todo su sabor, nutrientes y textura. El compromiso con la calidad y la sostenibilidad nos distingue, proporcionando a nuestros clientes una opción saludable y deliciosa para disfrutar en cualquier momento del día.</w:t>
      </w:r>
    </w:p>
    <w:p w14:paraId="06C443C7" w14:textId="726FA5F6" w:rsidR="007B39F7" w:rsidRDefault="007B39F7" w:rsidP="00E60EA5">
      <w:pPr>
        <w:pStyle w:val="NormalWeb"/>
        <w:spacing w:line="360" w:lineRule="auto"/>
        <w:jc w:val="both"/>
        <w:rPr>
          <w:rFonts w:ascii="Arial" w:hAnsi="Arial" w:cs="Arial"/>
          <w:bCs/>
          <w:color w:val="000000" w:themeColor="text1"/>
          <w:lang w:val="es-419"/>
        </w:rPr>
      </w:pPr>
      <w:r w:rsidRPr="00856BC0">
        <w:rPr>
          <w:rFonts w:ascii="Arial" w:hAnsi="Arial" w:cs="Arial"/>
          <w:bCs/>
          <w:color w:val="000000" w:themeColor="text1"/>
          <w:lang w:val="es-419"/>
        </w:rPr>
        <w:t>100% natural, libre de gluten, sin azúcares añadidos, sin colorantes ni preservantes. Solo fruta pura y auténtica.</w:t>
      </w:r>
    </w:p>
    <w:p w14:paraId="29221586" w14:textId="77777777" w:rsidR="00BB4D63" w:rsidRPr="000D3A1A" w:rsidRDefault="03505573" w:rsidP="00EA094D">
      <w:pPr>
        <w:spacing w:line="360" w:lineRule="auto"/>
        <w:jc w:val="both"/>
        <w:rPr>
          <w:rFonts w:ascii="Arial" w:hAnsi="Arial" w:cs="Arial"/>
          <w:b/>
          <w:bCs/>
          <w:sz w:val="24"/>
          <w:szCs w:val="24"/>
        </w:rPr>
      </w:pPr>
      <w:r w:rsidRPr="000D3A1A">
        <w:rPr>
          <w:rFonts w:ascii="Arial" w:hAnsi="Arial" w:cs="Arial"/>
          <w:b/>
          <w:bCs/>
          <w:sz w:val="24"/>
          <w:szCs w:val="24"/>
        </w:rPr>
        <w:t>Atributos</w:t>
      </w:r>
      <w:r w:rsidR="0068188F" w:rsidRPr="000D3A1A">
        <w:rPr>
          <w:rFonts w:ascii="Arial" w:hAnsi="Arial" w:cs="Arial"/>
          <w:b/>
          <w:bCs/>
          <w:sz w:val="24"/>
          <w:szCs w:val="24"/>
        </w:rPr>
        <w:t xml:space="preserve">. </w:t>
      </w:r>
    </w:p>
    <w:p w14:paraId="5733883B" w14:textId="7132137A" w:rsidR="0068188F" w:rsidRPr="00856BC0" w:rsidRDefault="0068188F" w:rsidP="00736112">
      <w:pPr>
        <w:pStyle w:val="NormalWeb"/>
        <w:spacing w:line="360" w:lineRule="auto"/>
        <w:ind w:left="426"/>
        <w:jc w:val="both"/>
        <w:rPr>
          <w:rFonts w:ascii="Arial" w:hAnsi="Arial" w:cs="Arial"/>
          <w:bCs/>
          <w:color w:val="000000" w:themeColor="text1"/>
          <w:lang w:val="es-419"/>
        </w:rPr>
      </w:pPr>
      <w:r w:rsidRPr="000E21E6">
        <w:rPr>
          <w:rFonts w:ascii="Arial" w:hAnsi="Arial" w:cs="Arial"/>
          <w:b/>
          <w:color w:val="000000" w:themeColor="text1"/>
          <w:lang w:val="es-419"/>
        </w:rPr>
        <w:t>Ingredientes naturales:</w:t>
      </w:r>
      <w:r w:rsidRPr="00856BC0">
        <w:rPr>
          <w:rFonts w:ascii="Arial" w:hAnsi="Arial" w:cs="Arial"/>
          <w:bCs/>
          <w:color w:val="000000" w:themeColor="text1"/>
          <w:lang w:val="es-419"/>
        </w:rPr>
        <w:t xml:space="preserve"> Destacar que el producto está hecho únicamente con frutas frescas y sin aditivos artificiales.</w:t>
      </w:r>
    </w:p>
    <w:p w14:paraId="26D15BE9" w14:textId="3BD2E0AA" w:rsidR="0068188F" w:rsidRPr="00856BC0" w:rsidRDefault="0068188F" w:rsidP="00BB38BE">
      <w:pPr>
        <w:pStyle w:val="NormalWeb"/>
        <w:spacing w:line="360" w:lineRule="auto"/>
        <w:ind w:left="426"/>
        <w:jc w:val="both"/>
        <w:rPr>
          <w:rFonts w:ascii="Arial" w:hAnsi="Arial" w:cs="Arial"/>
          <w:bCs/>
          <w:color w:val="000000" w:themeColor="text1"/>
          <w:lang w:val="es-419"/>
        </w:rPr>
      </w:pPr>
      <w:r w:rsidRPr="000E21E6">
        <w:rPr>
          <w:rFonts w:ascii="Arial" w:hAnsi="Arial" w:cs="Arial"/>
          <w:b/>
          <w:color w:val="000000" w:themeColor="text1"/>
          <w:lang w:val="es-419"/>
        </w:rPr>
        <w:t>Variedad de sabores:</w:t>
      </w:r>
      <w:r w:rsidRPr="00856BC0">
        <w:rPr>
          <w:rFonts w:ascii="Arial" w:hAnsi="Arial" w:cs="Arial"/>
          <w:bCs/>
          <w:color w:val="000000" w:themeColor="text1"/>
          <w:lang w:val="es-419"/>
        </w:rPr>
        <w:t xml:space="preserve"> Resaltar la diversidad de frutas disponibles en el snack, como manzanas, </w:t>
      </w:r>
      <w:r w:rsidR="00D15ABE" w:rsidRPr="00856BC0">
        <w:rPr>
          <w:rFonts w:ascii="Arial" w:hAnsi="Arial" w:cs="Arial"/>
          <w:bCs/>
          <w:color w:val="000000" w:themeColor="text1"/>
          <w:lang w:val="es-419"/>
        </w:rPr>
        <w:t>banano, piña, naranja</w:t>
      </w:r>
    </w:p>
    <w:p w14:paraId="22E18453" w14:textId="1535279D" w:rsidR="0068188F" w:rsidRPr="00856BC0" w:rsidRDefault="0068188F" w:rsidP="00BB38BE">
      <w:pPr>
        <w:pStyle w:val="NormalWeb"/>
        <w:spacing w:line="360" w:lineRule="auto"/>
        <w:ind w:left="426"/>
        <w:jc w:val="both"/>
        <w:rPr>
          <w:rFonts w:ascii="Arial" w:hAnsi="Arial" w:cs="Arial"/>
          <w:bCs/>
          <w:color w:val="000000" w:themeColor="text1"/>
          <w:lang w:val="es-419"/>
        </w:rPr>
      </w:pPr>
      <w:r w:rsidRPr="000E21E6">
        <w:rPr>
          <w:rFonts w:ascii="Arial" w:hAnsi="Arial" w:cs="Arial"/>
          <w:b/>
          <w:color w:val="000000" w:themeColor="text1"/>
          <w:lang w:val="es-419"/>
        </w:rPr>
        <w:t>Sin azúcares añadidos</w:t>
      </w:r>
      <w:r w:rsidRPr="00856BC0">
        <w:rPr>
          <w:rFonts w:ascii="Arial" w:hAnsi="Arial" w:cs="Arial"/>
          <w:bCs/>
          <w:color w:val="000000" w:themeColor="text1"/>
          <w:lang w:val="es-419"/>
        </w:rPr>
        <w:t>: Indicar si el producto no contiene azúcares refinados añadidos, lo que lo hace más saludable.</w:t>
      </w:r>
    </w:p>
    <w:p w14:paraId="409E2B7C" w14:textId="77777777" w:rsidR="0068188F" w:rsidRPr="00856BC0" w:rsidRDefault="0068188F" w:rsidP="00BB38BE">
      <w:pPr>
        <w:pStyle w:val="NormalWeb"/>
        <w:spacing w:line="360" w:lineRule="auto"/>
        <w:ind w:left="426"/>
        <w:jc w:val="both"/>
        <w:rPr>
          <w:rFonts w:ascii="Arial" w:hAnsi="Arial" w:cs="Arial"/>
          <w:bCs/>
          <w:color w:val="000000" w:themeColor="text1"/>
          <w:lang w:val="es-419"/>
        </w:rPr>
      </w:pPr>
      <w:r w:rsidRPr="000E21E6">
        <w:rPr>
          <w:rFonts w:ascii="Arial" w:hAnsi="Arial" w:cs="Arial"/>
          <w:b/>
          <w:color w:val="000000" w:themeColor="text1"/>
          <w:lang w:val="es-419"/>
        </w:rPr>
        <w:t>Fuente de fibra y vitaminas:</w:t>
      </w:r>
      <w:r w:rsidRPr="00856BC0">
        <w:rPr>
          <w:rFonts w:ascii="Arial" w:hAnsi="Arial" w:cs="Arial"/>
          <w:bCs/>
          <w:color w:val="000000" w:themeColor="text1"/>
          <w:lang w:val="es-419"/>
        </w:rPr>
        <w:t xml:space="preserve"> Resaltar el contenido de fibra y vitaminas presentes en las frutas deshidratadas, lo que las convierte en una opción nutritiva para merendar.</w:t>
      </w:r>
    </w:p>
    <w:p w14:paraId="2B5B5344" w14:textId="0ACA2F69" w:rsidR="0068188F" w:rsidRPr="00856BC0" w:rsidRDefault="0068188F" w:rsidP="00BB38BE">
      <w:pPr>
        <w:pStyle w:val="NormalWeb"/>
        <w:spacing w:line="360" w:lineRule="auto"/>
        <w:ind w:left="426"/>
        <w:jc w:val="both"/>
        <w:rPr>
          <w:rFonts w:ascii="Arial" w:hAnsi="Arial" w:cs="Arial"/>
          <w:bCs/>
          <w:color w:val="000000" w:themeColor="text1"/>
          <w:lang w:val="es-419"/>
        </w:rPr>
      </w:pPr>
      <w:r w:rsidRPr="000E21E6">
        <w:rPr>
          <w:rFonts w:ascii="Arial" w:hAnsi="Arial" w:cs="Arial"/>
          <w:b/>
          <w:color w:val="000000" w:themeColor="text1"/>
          <w:lang w:val="es-419"/>
        </w:rPr>
        <w:t>Apto para dietas especiales:</w:t>
      </w:r>
      <w:r w:rsidRPr="00856BC0">
        <w:rPr>
          <w:rFonts w:ascii="Arial" w:hAnsi="Arial" w:cs="Arial"/>
          <w:bCs/>
          <w:color w:val="000000" w:themeColor="text1"/>
          <w:lang w:val="es-419"/>
        </w:rPr>
        <w:t xml:space="preserve"> Si el producto es adecuado para personas con ciertas restricciones dietéticas, como ser apto para veganos, sin gluten, o sin lactosa, es importante destacarlo.</w:t>
      </w:r>
    </w:p>
    <w:p w14:paraId="6BC8CD90" w14:textId="69960FE6" w:rsidR="0026038A" w:rsidRDefault="0068188F" w:rsidP="00BB38BE">
      <w:pPr>
        <w:pStyle w:val="NormalWeb"/>
        <w:spacing w:line="360" w:lineRule="auto"/>
        <w:ind w:left="426"/>
        <w:jc w:val="both"/>
        <w:rPr>
          <w:rFonts w:ascii="Arial" w:hAnsi="Arial" w:cs="Arial"/>
          <w:bCs/>
          <w:color w:val="000000" w:themeColor="text1"/>
          <w:lang w:val="es-419"/>
        </w:rPr>
      </w:pPr>
      <w:r w:rsidRPr="000E21E6">
        <w:rPr>
          <w:rFonts w:ascii="Arial" w:hAnsi="Arial" w:cs="Arial"/>
          <w:b/>
          <w:color w:val="000000" w:themeColor="text1"/>
          <w:lang w:val="es-419"/>
        </w:rPr>
        <w:lastRenderedPageBreak/>
        <w:t>Energizante y satisfactorio:</w:t>
      </w:r>
      <w:r w:rsidRPr="00856BC0">
        <w:rPr>
          <w:rFonts w:ascii="Arial" w:hAnsi="Arial" w:cs="Arial"/>
          <w:bCs/>
          <w:color w:val="000000" w:themeColor="text1"/>
          <w:lang w:val="es-419"/>
        </w:rPr>
        <w:t xml:space="preserve"> Resaltar cómo el snack de frutas deshidratadas puede proporcionar una fuente de energía natural y satisfacer antojos de manera saludable.</w:t>
      </w:r>
    </w:p>
    <w:p w14:paraId="0930C3A8" w14:textId="66CD7DE4" w:rsidR="00E32970" w:rsidRPr="000E21E6" w:rsidRDefault="03505573" w:rsidP="00E60EA5">
      <w:pPr>
        <w:pStyle w:val="NormalWeb"/>
        <w:numPr>
          <w:ilvl w:val="0"/>
          <w:numId w:val="12"/>
        </w:numPr>
        <w:spacing w:line="360" w:lineRule="auto"/>
        <w:jc w:val="both"/>
        <w:rPr>
          <w:rFonts w:ascii="Arial" w:hAnsi="Arial" w:cs="Arial"/>
          <w:b/>
          <w:color w:val="000000"/>
          <w:lang w:val="es-419"/>
        </w:rPr>
      </w:pPr>
      <w:r w:rsidRPr="000E21E6">
        <w:rPr>
          <w:rFonts w:ascii="Arial" w:hAnsi="Arial" w:cs="Arial"/>
          <w:b/>
          <w:color w:val="000000" w:themeColor="text1"/>
          <w:lang w:val="es-419"/>
        </w:rPr>
        <w:t xml:space="preserve">Empaque. </w:t>
      </w:r>
    </w:p>
    <w:p w14:paraId="5DB07541" w14:textId="01E36EBD" w:rsidR="00F13441" w:rsidRPr="00856BC0" w:rsidRDefault="00E32970" w:rsidP="00BB38BE">
      <w:pPr>
        <w:pStyle w:val="NormalWeb"/>
        <w:spacing w:line="360" w:lineRule="auto"/>
        <w:ind w:left="426"/>
        <w:jc w:val="both"/>
        <w:rPr>
          <w:rFonts w:ascii="Arial" w:hAnsi="Arial" w:cs="Arial"/>
          <w:bCs/>
          <w:color w:val="000000"/>
          <w:lang w:val="es-419"/>
        </w:rPr>
      </w:pPr>
      <w:r w:rsidRPr="00856BC0">
        <w:rPr>
          <w:rFonts w:ascii="Arial" w:hAnsi="Arial" w:cs="Arial"/>
          <w:bCs/>
          <w:color w:val="000000"/>
          <w:lang w:val="es-419"/>
        </w:rPr>
        <w:t>Contamos con un empaque que reduce el impacto ambiental ya que es renovable, reciclables y biodegradable</w:t>
      </w:r>
      <w:r w:rsidR="00DC31FC" w:rsidRPr="00856BC0">
        <w:rPr>
          <w:rFonts w:ascii="Arial" w:hAnsi="Arial" w:cs="Arial"/>
          <w:bCs/>
          <w:color w:val="000000"/>
          <w:lang w:val="es-419"/>
        </w:rPr>
        <w:t xml:space="preserve">, </w:t>
      </w:r>
      <w:r w:rsidR="004D789B" w:rsidRPr="00856BC0">
        <w:rPr>
          <w:rFonts w:ascii="Arial" w:hAnsi="Arial" w:cs="Arial"/>
          <w:bCs/>
          <w:color w:val="000000"/>
          <w:lang w:val="es-419"/>
        </w:rPr>
        <w:t xml:space="preserve">proviene de fuentes naturales renovables, </w:t>
      </w:r>
      <w:r w:rsidR="00F13441" w:rsidRPr="00856BC0">
        <w:rPr>
          <w:rFonts w:ascii="Arial" w:hAnsi="Arial" w:cs="Arial"/>
          <w:bCs/>
          <w:color w:val="000000"/>
          <w:lang w:val="es-419"/>
        </w:rPr>
        <w:t xml:space="preserve">es </w:t>
      </w:r>
      <w:r w:rsidR="004D789B" w:rsidRPr="00856BC0">
        <w:rPr>
          <w:rFonts w:ascii="Arial" w:hAnsi="Arial" w:cs="Arial"/>
          <w:bCs/>
          <w:color w:val="000000"/>
          <w:lang w:val="es-419"/>
        </w:rPr>
        <w:t>reciclable puede ser procesado</w:t>
      </w:r>
      <w:r w:rsidR="00F13441" w:rsidRPr="00856BC0">
        <w:rPr>
          <w:rFonts w:ascii="Arial" w:hAnsi="Arial" w:cs="Arial"/>
          <w:bCs/>
          <w:color w:val="000000"/>
          <w:lang w:val="es-419"/>
        </w:rPr>
        <w:t>,</w:t>
      </w:r>
      <w:r w:rsidR="004D789B" w:rsidRPr="00856BC0">
        <w:rPr>
          <w:rFonts w:ascii="Arial" w:hAnsi="Arial" w:cs="Arial"/>
          <w:bCs/>
          <w:color w:val="000000"/>
          <w:lang w:val="es-419"/>
        </w:rPr>
        <w:t xml:space="preserve"> reutilizado, y </w:t>
      </w:r>
      <w:r w:rsidR="00F13441" w:rsidRPr="00856BC0">
        <w:rPr>
          <w:rFonts w:ascii="Arial" w:hAnsi="Arial" w:cs="Arial"/>
          <w:bCs/>
          <w:color w:val="000000"/>
          <w:lang w:val="es-419"/>
        </w:rPr>
        <w:t xml:space="preserve">es </w:t>
      </w:r>
      <w:r w:rsidR="004D789B" w:rsidRPr="00856BC0">
        <w:rPr>
          <w:rFonts w:ascii="Arial" w:hAnsi="Arial" w:cs="Arial"/>
          <w:bCs/>
          <w:color w:val="000000"/>
          <w:lang w:val="es-419"/>
        </w:rPr>
        <w:t>biodegradable se descompone de forma natural en el medio ambiente. Cada uno de estos tipos busca reducir el impacto ambiental y promover prácticas más sostenibles en la industria del empaque</w:t>
      </w:r>
      <w:r w:rsidR="00F13441" w:rsidRPr="00856BC0">
        <w:rPr>
          <w:rFonts w:ascii="Arial" w:hAnsi="Arial" w:cs="Arial"/>
          <w:bCs/>
          <w:color w:val="000000"/>
          <w:lang w:val="es-419"/>
        </w:rPr>
        <w:t xml:space="preserve"> y es de buen manejo ya que es resellable. </w:t>
      </w:r>
    </w:p>
    <w:p w14:paraId="3AFF9DC1" w14:textId="27174103" w:rsidR="00074B33" w:rsidRPr="000E21E6" w:rsidRDefault="03505573" w:rsidP="00E60EA5">
      <w:pPr>
        <w:pStyle w:val="NormalWeb"/>
        <w:numPr>
          <w:ilvl w:val="0"/>
          <w:numId w:val="12"/>
        </w:numPr>
        <w:spacing w:line="360" w:lineRule="auto"/>
        <w:jc w:val="both"/>
        <w:rPr>
          <w:rFonts w:ascii="Arial" w:hAnsi="Arial" w:cs="Arial"/>
          <w:b/>
          <w:color w:val="000000"/>
          <w:lang w:val="es-419"/>
        </w:rPr>
      </w:pPr>
      <w:r w:rsidRPr="000E21E6">
        <w:rPr>
          <w:rFonts w:ascii="Arial" w:hAnsi="Arial" w:cs="Arial"/>
          <w:b/>
          <w:color w:val="000000" w:themeColor="text1"/>
          <w:lang w:val="es-419"/>
        </w:rPr>
        <w:t xml:space="preserve">Presentaciones a la venta. </w:t>
      </w:r>
    </w:p>
    <w:p w14:paraId="6DB01DD5" w14:textId="5ED66CED" w:rsidR="0064343B" w:rsidRPr="00856BC0" w:rsidRDefault="0064343B" w:rsidP="00EA094D">
      <w:pPr>
        <w:pStyle w:val="NormalWeb"/>
        <w:spacing w:line="360" w:lineRule="auto"/>
        <w:ind w:left="142"/>
        <w:jc w:val="both"/>
        <w:rPr>
          <w:rFonts w:ascii="Arial" w:hAnsi="Arial" w:cs="Arial"/>
          <w:bCs/>
          <w:color w:val="000000"/>
          <w:lang w:val="es-419"/>
        </w:rPr>
      </w:pPr>
      <w:r w:rsidRPr="00856BC0">
        <w:rPr>
          <w:rFonts w:ascii="Arial" w:hAnsi="Arial" w:cs="Arial"/>
          <w:bCs/>
          <w:color w:val="000000" w:themeColor="text1"/>
          <w:lang w:val="es-419"/>
        </w:rPr>
        <w:t>Actualmente</w:t>
      </w:r>
      <w:r w:rsidR="0008142C" w:rsidRPr="00856BC0">
        <w:rPr>
          <w:rFonts w:ascii="Arial" w:hAnsi="Arial" w:cs="Arial"/>
          <w:bCs/>
          <w:color w:val="000000" w:themeColor="text1"/>
          <w:lang w:val="es-419"/>
        </w:rPr>
        <w:t xml:space="preserve"> la empresa ArcoFrut</w:t>
      </w:r>
      <w:r w:rsidRPr="00856BC0">
        <w:rPr>
          <w:rFonts w:ascii="Arial" w:hAnsi="Arial" w:cs="Arial"/>
          <w:bCs/>
          <w:color w:val="000000" w:themeColor="text1"/>
          <w:lang w:val="es-419"/>
        </w:rPr>
        <w:t xml:space="preserve"> maneja una </w:t>
      </w:r>
      <w:r w:rsidR="0065593E" w:rsidRPr="00856BC0">
        <w:rPr>
          <w:rFonts w:ascii="Arial" w:hAnsi="Arial" w:cs="Arial"/>
          <w:bCs/>
          <w:color w:val="000000" w:themeColor="text1"/>
          <w:lang w:val="es-419"/>
        </w:rPr>
        <w:t>presentación de 25gr</w:t>
      </w:r>
      <w:r w:rsidR="0008142C" w:rsidRPr="00856BC0">
        <w:rPr>
          <w:rFonts w:ascii="Arial" w:hAnsi="Arial" w:cs="Arial"/>
          <w:bCs/>
          <w:color w:val="000000" w:themeColor="text1"/>
          <w:lang w:val="es-419"/>
        </w:rPr>
        <w:t xml:space="preserve"> la cual en este momento se está </w:t>
      </w:r>
      <w:r w:rsidR="00591158" w:rsidRPr="00856BC0">
        <w:rPr>
          <w:rFonts w:ascii="Arial" w:hAnsi="Arial" w:cs="Arial"/>
          <w:bCs/>
          <w:color w:val="000000" w:themeColor="text1"/>
          <w:lang w:val="es-419"/>
        </w:rPr>
        <w:t>comerciando</w:t>
      </w:r>
      <w:r w:rsidR="0065593E" w:rsidRPr="00856BC0">
        <w:rPr>
          <w:rFonts w:ascii="Arial" w:hAnsi="Arial" w:cs="Arial"/>
          <w:bCs/>
          <w:color w:val="000000" w:themeColor="text1"/>
          <w:lang w:val="es-419"/>
        </w:rPr>
        <w:t>, para la feria</w:t>
      </w:r>
      <w:r w:rsidR="0008142C" w:rsidRPr="00856BC0">
        <w:rPr>
          <w:rFonts w:ascii="Arial" w:hAnsi="Arial" w:cs="Arial"/>
          <w:bCs/>
          <w:color w:val="000000" w:themeColor="text1"/>
          <w:lang w:val="es-419"/>
        </w:rPr>
        <w:t xml:space="preserve"> que </w:t>
      </w:r>
      <w:r w:rsidR="006620F0" w:rsidRPr="00856BC0">
        <w:rPr>
          <w:rFonts w:ascii="Arial" w:hAnsi="Arial" w:cs="Arial"/>
          <w:bCs/>
          <w:color w:val="000000" w:themeColor="text1"/>
          <w:lang w:val="es-419"/>
        </w:rPr>
        <w:t>va a</w:t>
      </w:r>
      <w:r w:rsidR="0008142C" w:rsidRPr="00856BC0">
        <w:rPr>
          <w:rFonts w:ascii="Arial" w:hAnsi="Arial" w:cs="Arial"/>
          <w:bCs/>
          <w:color w:val="000000" w:themeColor="text1"/>
          <w:lang w:val="es-419"/>
        </w:rPr>
        <w:t xml:space="preserve"> hacer realizada</w:t>
      </w:r>
      <w:r w:rsidR="0065593E" w:rsidRPr="00856BC0">
        <w:rPr>
          <w:rFonts w:ascii="Arial" w:hAnsi="Arial" w:cs="Arial"/>
          <w:bCs/>
          <w:color w:val="000000" w:themeColor="text1"/>
          <w:lang w:val="es-419"/>
        </w:rPr>
        <w:t xml:space="preserve"> en San José</w:t>
      </w:r>
      <w:r w:rsidR="0008142C" w:rsidRPr="00856BC0">
        <w:rPr>
          <w:rFonts w:ascii="Arial" w:hAnsi="Arial" w:cs="Arial"/>
          <w:bCs/>
          <w:color w:val="000000" w:themeColor="text1"/>
          <w:lang w:val="es-419"/>
        </w:rPr>
        <w:t>, se tiene planeado llevar</w:t>
      </w:r>
      <w:r w:rsidR="0065593E" w:rsidRPr="00856BC0">
        <w:rPr>
          <w:rFonts w:ascii="Arial" w:hAnsi="Arial" w:cs="Arial"/>
          <w:bCs/>
          <w:color w:val="000000" w:themeColor="text1"/>
          <w:lang w:val="es-419"/>
        </w:rPr>
        <w:t xml:space="preserve"> una presentación de 35gr</w:t>
      </w:r>
      <w:r w:rsidR="00591158" w:rsidRPr="00856BC0">
        <w:rPr>
          <w:rFonts w:ascii="Arial" w:hAnsi="Arial" w:cs="Arial"/>
          <w:bCs/>
          <w:color w:val="000000" w:themeColor="text1"/>
          <w:lang w:val="es-419"/>
        </w:rPr>
        <w:t xml:space="preserve">, la que será comercializada a un precio mayor al que se está manejando actualmente. </w:t>
      </w:r>
    </w:p>
    <w:p w14:paraId="1ED172E6" w14:textId="1DD63902" w:rsidR="0026038A" w:rsidRPr="000D3A1A" w:rsidRDefault="03505573" w:rsidP="00EA094D">
      <w:pPr>
        <w:pStyle w:val="NormalWeb"/>
        <w:spacing w:line="360" w:lineRule="auto"/>
        <w:ind w:left="142"/>
        <w:jc w:val="both"/>
        <w:rPr>
          <w:rFonts w:ascii="Arial" w:hAnsi="Arial" w:cs="Arial"/>
          <w:b/>
          <w:color w:val="000000"/>
          <w:lang w:val="es-419"/>
        </w:rPr>
      </w:pPr>
      <w:r w:rsidRPr="000D3A1A">
        <w:rPr>
          <w:rFonts w:ascii="Arial" w:hAnsi="Arial" w:cs="Arial"/>
          <w:b/>
          <w:color w:val="000000" w:themeColor="text1"/>
          <w:lang w:val="es-419"/>
        </w:rPr>
        <w:t>Precio:</w:t>
      </w:r>
    </w:p>
    <w:p w14:paraId="101F9D09" w14:textId="77777777" w:rsidR="00731880" w:rsidRPr="00A46A75" w:rsidRDefault="03505573" w:rsidP="00EA094D">
      <w:pPr>
        <w:pStyle w:val="NormalWeb"/>
        <w:numPr>
          <w:ilvl w:val="2"/>
          <w:numId w:val="5"/>
        </w:numPr>
        <w:spacing w:line="360" w:lineRule="auto"/>
        <w:ind w:left="426"/>
        <w:jc w:val="both"/>
        <w:rPr>
          <w:rFonts w:ascii="Arial" w:hAnsi="Arial" w:cs="Arial"/>
          <w:b/>
          <w:color w:val="000000"/>
          <w:lang w:val="es-419"/>
        </w:rPr>
      </w:pPr>
      <w:r w:rsidRPr="00A46A75">
        <w:rPr>
          <w:rFonts w:ascii="Arial" w:hAnsi="Arial" w:cs="Arial"/>
          <w:b/>
          <w:color w:val="000000" w:themeColor="text1"/>
          <w:lang w:val="es-419"/>
        </w:rPr>
        <w:t>Análisis del precio de competidores del mercado</w:t>
      </w:r>
      <w:r w:rsidR="00591158" w:rsidRPr="00A46A75">
        <w:rPr>
          <w:rFonts w:ascii="Arial" w:hAnsi="Arial" w:cs="Arial"/>
          <w:b/>
          <w:color w:val="000000" w:themeColor="text1"/>
          <w:lang w:val="es-419"/>
        </w:rPr>
        <w:t>.</w:t>
      </w:r>
    </w:p>
    <w:p w14:paraId="04492FEA" w14:textId="534A5FB7" w:rsidR="00685783" w:rsidRDefault="00591158" w:rsidP="00EA094D">
      <w:pPr>
        <w:pStyle w:val="NormalWeb"/>
        <w:spacing w:line="360" w:lineRule="auto"/>
        <w:jc w:val="both"/>
        <w:rPr>
          <w:rFonts w:ascii="Arial" w:hAnsi="Arial" w:cs="Arial"/>
          <w:lang w:val="es-419"/>
        </w:rPr>
      </w:pPr>
      <w:r w:rsidRPr="00856BC0">
        <w:rPr>
          <w:rFonts w:ascii="Arial" w:hAnsi="Arial" w:cs="Arial"/>
          <w:bCs/>
          <w:color w:val="000000"/>
          <w:lang w:val="es-419"/>
        </w:rPr>
        <w:t xml:space="preserve">En este momento </w:t>
      </w:r>
      <w:r w:rsidR="006620F0" w:rsidRPr="00856BC0">
        <w:rPr>
          <w:rFonts w:ascii="Arial" w:hAnsi="Arial" w:cs="Arial"/>
          <w:bCs/>
          <w:color w:val="000000"/>
          <w:lang w:val="es-419"/>
        </w:rPr>
        <w:t>ArcoFrut</w:t>
      </w:r>
      <w:r w:rsidRPr="00856BC0">
        <w:rPr>
          <w:rFonts w:ascii="Arial" w:hAnsi="Arial" w:cs="Arial"/>
          <w:bCs/>
          <w:color w:val="000000"/>
          <w:lang w:val="es-419"/>
        </w:rPr>
        <w:t xml:space="preserve"> maneja una presentación del producto valorada en </w:t>
      </w:r>
      <w:r w:rsidRPr="00856BC0">
        <w:rPr>
          <w:rFonts w:ascii="Arial" w:hAnsi="Arial" w:cs="Arial"/>
          <w:color w:val="040C28"/>
          <w:lang w:val="es-419"/>
        </w:rPr>
        <w:t>₡</w:t>
      </w:r>
      <w:r w:rsidRPr="00856BC0">
        <w:rPr>
          <w:rFonts w:ascii="Arial" w:hAnsi="Arial" w:cs="Arial"/>
          <w:bCs/>
          <w:color w:val="000000"/>
          <w:lang w:val="es-419"/>
        </w:rPr>
        <w:t>700</w:t>
      </w:r>
      <w:r w:rsidR="00731880" w:rsidRPr="00856BC0">
        <w:rPr>
          <w:rFonts w:ascii="Arial" w:hAnsi="Arial" w:cs="Arial"/>
          <w:bCs/>
          <w:color w:val="000000"/>
          <w:lang w:val="es-419"/>
        </w:rPr>
        <w:t xml:space="preserve"> colones que contiene un peso de 25gr, los precios que tiene la competencia que han analizadas bajo un gran estudio han sido </w:t>
      </w:r>
      <w:r w:rsidR="00731880" w:rsidRPr="00856BC0">
        <w:rPr>
          <w:rFonts w:ascii="Arial" w:hAnsi="Arial" w:cs="Arial"/>
          <w:lang w:val="es-419"/>
        </w:rPr>
        <w:t xml:space="preserve">Mae foods que este tiene un precio de </w:t>
      </w:r>
      <w:r w:rsidR="00731880" w:rsidRPr="00856BC0">
        <w:rPr>
          <w:rFonts w:ascii="Arial" w:hAnsi="Arial" w:cs="Arial"/>
          <w:color w:val="040C28"/>
          <w:lang w:val="es-419"/>
        </w:rPr>
        <w:t>₡</w:t>
      </w:r>
      <w:r w:rsidR="00731880" w:rsidRPr="00856BC0">
        <w:rPr>
          <w:rFonts w:ascii="Arial" w:hAnsi="Arial" w:cs="Arial"/>
          <w:lang w:val="es-419"/>
        </w:rPr>
        <w:t xml:space="preserve">1160 que contiene una </w:t>
      </w:r>
      <w:r w:rsidR="006620F0" w:rsidRPr="00856BC0">
        <w:rPr>
          <w:rFonts w:ascii="Arial" w:hAnsi="Arial" w:cs="Arial"/>
          <w:lang w:val="es-419"/>
        </w:rPr>
        <w:t>presentación</w:t>
      </w:r>
      <w:r w:rsidR="00731880" w:rsidRPr="00856BC0">
        <w:rPr>
          <w:rFonts w:ascii="Arial" w:hAnsi="Arial" w:cs="Arial"/>
          <w:lang w:val="es-419"/>
        </w:rPr>
        <w:t xml:space="preserve"> de 45</w:t>
      </w:r>
      <w:r w:rsidR="006620F0" w:rsidRPr="00856BC0">
        <w:rPr>
          <w:rFonts w:ascii="Arial" w:hAnsi="Arial" w:cs="Arial"/>
          <w:lang w:val="es-419"/>
        </w:rPr>
        <w:t>gr,</w:t>
      </w:r>
      <w:r w:rsidR="00731880" w:rsidRPr="00856BC0">
        <w:rPr>
          <w:rFonts w:ascii="Arial" w:hAnsi="Arial" w:cs="Arial"/>
          <w:lang w:val="es-419"/>
        </w:rPr>
        <w:t xml:space="preserve"> Pure Joy</w:t>
      </w:r>
      <w:r w:rsidR="006620F0" w:rsidRPr="00856BC0">
        <w:rPr>
          <w:rFonts w:ascii="Arial" w:hAnsi="Arial" w:cs="Arial"/>
          <w:lang w:val="es-419"/>
        </w:rPr>
        <w:t xml:space="preserve"> que posee un precio de </w:t>
      </w:r>
      <w:r w:rsidR="006620F0" w:rsidRPr="003C1092">
        <w:rPr>
          <w:rFonts w:ascii="Arial" w:hAnsi="Arial" w:cs="Arial"/>
          <w:color w:val="040C28"/>
          <w:lang w:val="es-CR"/>
        </w:rPr>
        <w:t>₡</w:t>
      </w:r>
      <w:r w:rsidR="006620F0" w:rsidRPr="00856BC0">
        <w:rPr>
          <w:rFonts w:ascii="Arial" w:hAnsi="Arial" w:cs="Arial"/>
          <w:lang w:val="es-419"/>
        </w:rPr>
        <w:t>1000 y una presentación de 28gr, y</w:t>
      </w:r>
      <w:r w:rsidR="00731880" w:rsidRPr="00856BC0">
        <w:rPr>
          <w:rFonts w:ascii="Arial" w:hAnsi="Arial" w:cs="Arial"/>
          <w:lang w:val="es-419"/>
        </w:rPr>
        <w:t xml:space="preserve"> Villa natura</w:t>
      </w:r>
      <w:r w:rsidR="006620F0" w:rsidRPr="00856BC0">
        <w:rPr>
          <w:rFonts w:ascii="Arial" w:hAnsi="Arial" w:cs="Arial"/>
          <w:lang w:val="es-419"/>
        </w:rPr>
        <w:t xml:space="preserve"> posee un precio </w:t>
      </w:r>
      <w:r w:rsidR="006620F0" w:rsidRPr="00856BC0">
        <w:rPr>
          <w:rFonts w:ascii="Arial" w:hAnsi="Arial" w:cs="Arial"/>
          <w:color w:val="040C28"/>
          <w:lang w:val="es-419"/>
        </w:rPr>
        <w:t>₡</w:t>
      </w:r>
      <w:r w:rsidR="006620F0" w:rsidRPr="00856BC0">
        <w:rPr>
          <w:rFonts w:ascii="Arial" w:hAnsi="Arial" w:cs="Arial"/>
          <w:lang w:val="es-419"/>
        </w:rPr>
        <w:t>25 colones por gramo.</w:t>
      </w:r>
    </w:p>
    <w:p w14:paraId="33E00F50" w14:textId="51BC74E2" w:rsidR="006620F0" w:rsidRPr="00A46A75" w:rsidRDefault="03505573" w:rsidP="00EA094D">
      <w:pPr>
        <w:pStyle w:val="NormalWeb"/>
        <w:numPr>
          <w:ilvl w:val="2"/>
          <w:numId w:val="5"/>
        </w:numPr>
        <w:spacing w:line="360" w:lineRule="auto"/>
        <w:ind w:left="426"/>
        <w:jc w:val="both"/>
        <w:rPr>
          <w:rFonts w:ascii="Arial" w:hAnsi="Arial" w:cs="Arial"/>
          <w:b/>
          <w:color w:val="000000"/>
          <w:lang w:val="es-419"/>
        </w:rPr>
      </w:pPr>
      <w:r w:rsidRPr="008264BB">
        <w:rPr>
          <w:rFonts w:ascii="Arial" w:hAnsi="Arial" w:cs="Arial"/>
          <w:b/>
          <w:color w:val="000000" w:themeColor="text1"/>
          <w:lang w:val="es-419"/>
        </w:rPr>
        <w:t xml:space="preserve">Estrategia de precio: </w:t>
      </w:r>
    </w:p>
    <w:p w14:paraId="03CF7D5E" w14:textId="084C7239" w:rsidR="00597F91" w:rsidRDefault="00337128" w:rsidP="00597F91">
      <w:pPr>
        <w:pStyle w:val="NormalWeb"/>
        <w:spacing w:line="360" w:lineRule="auto"/>
        <w:ind w:left="426"/>
        <w:jc w:val="both"/>
        <w:rPr>
          <w:rFonts w:ascii="Arial" w:hAnsi="Arial" w:cs="Arial"/>
          <w:bCs/>
          <w:color w:val="000000" w:themeColor="text1"/>
          <w:lang w:val="es-419"/>
        </w:rPr>
      </w:pPr>
      <w:r>
        <w:rPr>
          <w:rFonts w:ascii="Arial" w:hAnsi="Arial" w:cs="Arial"/>
          <w:bCs/>
          <w:color w:val="000000" w:themeColor="text1"/>
          <w:lang w:val="es-419"/>
        </w:rPr>
        <w:t xml:space="preserve">Al ser un producto gourmet, </w:t>
      </w:r>
      <w:r w:rsidR="00597F91">
        <w:rPr>
          <w:rFonts w:ascii="Arial" w:hAnsi="Arial" w:cs="Arial"/>
          <w:bCs/>
          <w:color w:val="000000" w:themeColor="text1"/>
          <w:lang w:val="es-419"/>
        </w:rPr>
        <w:t>el precio que se estima debe ser suficiente para cubrir los costos de producción, y mercadeo, a la vez que se genere un margen de utilidad sufi</w:t>
      </w:r>
      <w:r w:rsidR="00BB38BE">
        <w:rPr>
          <w:rFonts w:ascii="Arial" w:hAnsi="Arial" w:cs="Arial"/>
          <w:bCs/>
          <w:color w:val="000000" w:themeColor="text1"/>
          <w:lang w:val="es-419"/>
        </w:rPr>
        <w:t>cient</w:t>
      </w:r>
      <w:r w:rsidR="002876B9">
        <w:rPr>
          <w:rFonts w:ascii="Arial" w:hAnsi="Arial" w:cs="Arial"/>
          <w:bCs/>
          <w:color w:val="000000" w:themeColor="text1"/>
          <w:lang w:val="es-419"/>
        </w:rPr>
        <w:t xml:space="preserve">e, </w:t>
      </w:r>
      <w:r w:rsidR="00D87CA2">
        <w:rPr>
          <w:rFonts w:ascii="Arial" w:hAnsi="Arial" w:cs="Arial"/>
          <w:bCs/>
          <w:color w:val="000000" w:themeColor="text1"/>
          <w:lang w:val="es-419"/>
        </w:rPr>
        <w:t xml:space="preserve">en este caso, se ha creado una estrategia que incluya un precio de </w:t>
      </w:r>
      <w:r w:rsidR="00D87CA2">
        <w:rPr>
          <w:rFonts w:ascii="Arial" w:hAnsi="Arial" w:cs="Arial"/>
          <w:bCs/>
          <w:color w:val="000000" w:themeColor="text1"/>
          <w:lang w:val="es-419"/>
        </w:rPr>
        <w:lastRenderedPageBreak/>
        <w:t>introducción del producto en el mercado, y una vez posicionado</w:t>
      </w:r>
      <w:r w:rsidR="00075236">
        <w:rPr>
          <w:rFonts w:ascii="Arial" w:hAnsi="Arial" w:cs="Arial"/>
          <w:bCs/>
          <w:color w:val="000000" w:themeColor="text1"/>
          <w:lang w:val="es-419"/>
        </w:rPr>
        <w:t xml:space="preserve"> se va a incrementar </w:t>
      </w:r>
      <w:r w:rsidR="00AB3086">
        <w:rPr>
          <w:rFonts w:ascii="Arial" w:hAnsi="Arial" w:cs="Arial"/>
          <w:bCs/>
          <w:color w:val="000000" w:themeColor="text1"/>
          <w:lang w:val="es-419"/>
        </w:rPr>
        <w:t xml:space="preserve">el </w:t>
      </w:r>
      <w:r w:rsidR="002876B9">
        <w:rPr>
          <w:rFonts w:ascii="Arial" w:hAnsi="Arial" w:cs="Arial"/>
          <w:bCs/>
          <w:color w:val="000000" w:themeColor="text1"/>
          <w:lang w:val="es-419"/>
        </w:rPr>
        <w:t>mismo, manteniendo los estándares de calidad.</w:t>
      </w:r>
    </w:p>
    <w:p w14:paraId="3D35AE13" w14:textId="77777777" w:rsidR="00BB38BE" w:rsidRDefault="00BB38BE" w:rsidP="00CC53A4">
      <w:pPr>
        <w:pStyle w:val="NormalWeb"/>
        <w:spacing w:line="360" w:lineRule="auto"/>
        <w:jc w:val="both"/>
        <w:rPr>
          <w:rFonts w:ascii="Arial" w:hAnsi="Arial" w:cs="Arial"/>
          <w:bCs/>
          <w:color w:val="000000" w:themeColor="text1"/>
          <w:lang w:val="es-419"/>
        </w:rPr>
      </w:pPr>
    </w:p>
    <w:p w14:paraId="121899BC" w14:textId="26AE712A" w:rsidR="0026038A" w:rsidRPr="00EA094D" w:rsidRDefault="03505573" w:rsidP="00EA094D">
      <w:pPr>
        <w:pStyle w:val="NormalWeb"/>
        <w:spacing w:line="360" w:lineRule="auto"/>
        <w:jc w:val="both"/>
        <w:rPr>
          <w:rFonts w:ascii="Arial" w:hAnsi="Arial" w:cs="Arial"/>
          <w:b/>
          <w:color w:val="000000"/>
          <w:lang w:val="es-419"/>
        </w:rPr>
      </w:pPr>
      <w:r w:rsidRPr="00EA094D">
        <w:rPr>
          <w:rFonts w:ascii="Arial" w:hAnsi="Arial" w:cs="Arial"/>
          <w:b/>
          <w:color w:val="000000" w:themeColor="text1"/>
          <w:lang w:val="es-419"/>
        </w:rPr>
        <w:t>A quienes va dirigido:</w:t>
      </w:r>
    </w:p>
    <w:p w14:paraId="1FB277F9" w14:textId="5558B500" w:rsidR="006B3F0D" w:rsidRPr="00856BC0" w:rsidRDefault="006B3F0D" w:rsidP="00EA094D">
      <w:pPr>
        <w:pStyle w:val="NormalWeb"/>
        <w:spacing w:line="360" w:lineRule="auto"/>
        <w:jc w:val="both"/>
        <w:rPr>
          <w:rFonts w:ascii="Arial" w:hAnsi="Arial" w:cs="Arial"/>
          <w:bCs/>
          <w:color w:val="000000"/>
          <w:lang w:val="es-419"/>
        </w:rPr>
      </w:pPr>
      <w:r w:rsidRPr="00856BC0">
        <w:rPr>
          <w:rFonts w:ascii="Arial" w:hAnsi="Arial" w:cs="Arial"/>
          <w:bCs/>
          <w:color w:val="000000" w:themeColor="text1"/>
          <w:lang w:val="es-419"/>
        </w:rPr>
        <w:t xml:space="preserve">El producto irá dirigido principalmente a mujeres </w:t>
      </w:r>
      <w:r w:rsidR="00856BC0" w:rsidRPr="00856BC0">
        <w:rPr>
          <w:rFonts w:ascii="Arial" w:hAnsi="Arial" w:cs="Arial"/>
          <w:bCs/>
          <w:color w:val="000000" w:themeColor="text1"/>
          <w:lang w:val="es-419"/>
        </w:rPr>
        <w:t>de acuerdo con</w:t>
      </w:r>
      <w:r w:rsidRPr="00856BC0">
        <w:rPr>
          <w:rFonts w:ascii="Arial" w:hAnsi="Arial" w:cs="Arial"/>
          <w:bCs/>
          <w:color w:val="000000" w:themeColor="text1"/>
          <w:lang w:val="es-419"/>
        </w:rPr>
        <w:t xml:space="preserve"> la encuesta, la diferencia entre ambos géneros es muy mínima, siendo un contraste del </w:t>
      </w:r>
      <w:r w:rsidR="008F4D5F" w:rsidRPr="00856BC0">
        <w:rPr>
          <w:rFonts w:ascii="Arial" w:hAnsi="Arial" w:cs="Arial"/>
          <w:bCs/>
          <w:color w:val="000000" w:themeColor="text1"/>
          <w:lang w:val="es-419"/>
        </w:rPr>
        <w:t>58.3</w:t>
      </w:r>
      <w:r w:rsidR="00856BC0" w:rsidRPr="00856BC0">
        <w:rPr>
          <w:rFonts w:ascii="Arial" w:hAnsi="Arial" w:cs="Arial"/>
          <w:bCs/>
          <w:color w:val="000000" w:themeColor="text1"/>
          <w:lang w:val="es-419"/>
        </w:rPr>
        <w:t>% de</w:t>
      </w:r>
      <w:r w:rsidRPr="00856BC0">
        <w:rPr>
          <w:rFonts w:ascii="Arial" w:hAnsi="Arial" w:cs="Arial"/>
          <w:bCs/>
          <w:color w:val="000000" w:themeColor="text1"/>
          <w:lang w:val="es-419"/>
        </w:rPr>
        <w:t xml:space="preserve"> las mujeres</w:t>
      </w:r>
      <w:r w:rsidR="008F4D5F" w:rsidRPr="00856BC0">
        <w:rPr>
          <w:rFonts w:ascii="Arial" w:hAnsi="Arial" w:cs="Arial"/>
          <w:bCs/>
          <w:color w:val="000000" w:themeColor="text1"/>
          <w:lang w:val="es-419"/>
        </w:rPr>
        <w:t xml:space="preserve"> y de los hombres un 41.7%, la encuesta fue llenada mayormente por personas que rondan la edad de 10 a 19 años, siendo los compradores más principales, siendo la meta de ArcoFrut es que </w:t>
      </w:r>
      <w:r w:rsidR="00856BC0" w:rsidRPr="00856BC0">
        <w:rPr>
          <w:rFonts w:ascii="Arial" w:hAnsi="Arial" w:cs="Arial"/>
          <w:bCs/>
          <w:color w:val="000000" w:themeColor="text1"/>
          <w:lang w:val="es-419"/>
        </w:rPr>
        <w:t>el producto</w:t>
      </w:r>
      <w:r w:rsidR="008F4D5F" w:rsidRPr="00856BC0">
        <w:rPr>
          <w:rFonts w:ascii="Arial" w:hAnsi="Arial" w:cs="Arial"/>
          <w:bCs/>
          <w:color w:val="000000" w:themeColor="text1"/>
          <w:lang w:val="es-419"/>
        </w:rPr>
        <w:t xml:space="preserve"> sea comprado por toda la población en general. </w:t>
      </w:r>
    </w:p>
    <w:p w14:paraId="7073AB2D" w14:textId="7AD2908B" w:rsidR="0026038A" w:rsidRPr="008264BB" w:rsidRDefault="03505573" w:rsidP="00EA094D">
      <w:pPr>
        <w:pStyle w:val="NormalWeb"/>
        <w:spacing w:line="360" w:lineRule="auto"/>
        <w:jc w:val="both"/>
        <w:rPr>
          <w:rFonts w:ascii="Arial" w:hAnsi="Arial" w:cs="Arial"/>
          <w:b/>
          <w:color w:val="000000"/>
          <w:lang w:val="es-419"/>
        </w:rPr>
      </w:pPr>
      <w:r w:rsidRPr="008264BB">
        <w:rPr>
          <w:rFonts w:ascii="Arial" w:hAnsi="Arial" w:cs="Arial"/>
          <w:b/>
          <w:color w:val="000000" w:themeColor="text1"/>
          <w:lang w:val="es-419"/>
        </w:rPr>
        <w:t>Plaza:</w:t>
      </w:r>
    </w:p>
    <w:p w14:paraId="65CE4610" w14:textId="77777777" w:rsidR="006D53E8" w:rsidRPr="00E777C0" w:rsidRDefault="03505573" w:rsidP="00EA094D">
      <w:pPr>
        <w:pStyle w:val="NormalWeb"/>
        <w:spacing w:line="360" w:lineRule="auto"/>
        <w:jc w:val="both"/>
        <w:rPr>
          <w:rFonts w:ascii="Arial" w:hAnsi="Arial" w:cs="Arial"/>
          <w:b/>
          <w:color w:val="000000" w:themeColor="text1"/>
          <w:lang w:val="es-419"/>
        </w:rPr>
      </w:pPr>
      <w:r w:rsidRPr="00E777C0">
        <w:rPr>
          <w:rFonts w:ascii="Arial" w:hAnsi="Arial" w:cs="Arial"/>
          <w:b/>
          <w:color w:val="000000" w:themeColor="text1"/>
          <w:lang w:val="es-419"/>
        </w:rPr>
        <w:t>Puntos de venta</w:t>
      </w:r>
      <w:r w:rsidR="006D53E8" w:rsidRPr="00E777C0">
        <w:rPr>
          <w:rFonts w:ascii="Arial" w:hAnsi="Arial" w:cs="Arial"/>
          <w:b/>
          <w:color w:val="000000" w:themeColor="text1"/>
          <w:lang w:val="es-419"/>
        </w:rPr>
        <w:t>:</w:t>
      </w:r>
      <w:r w:rsidR="006D53E8" w:rsidRPr="00E777C0">
        <w:rPr>
          <w:rFonts w:ascii="Arial" w:hAnsi="Arial" w:cs="Arial"/>
          <w:b/>
          <w:lang w:val="es-419"/>
        </w:rPr>
        <w:t xml:space="preserve"> </w:t>
      </w:r>
    </w:p>
    <w:p w14:paraId="3F450671" w14:textId="0FB59078" w:rsidR="006D53E8" w:rsidRPr="00856BC0" w:rsidRDefault="006D53E8" w:rsidP="00EA094D">
      <w:pPr>
        <w:pStyle w:val="NormalWeb"/>
        <w:numPr>
          <w:ilvl w:val="2"/>
          <w:numId w:val="6"/>
        </w:numPr>
        <w:spacing w:line="360" w:lineRule="auto"/>
        <w:ind w:left="426"/>
        <w:jc w:val="both"/>
        <w:rPr>
          <w:rFonts w:ascii="Arial" w:hAnsi="Arial" w:cs="Arial"/>
          <w:bCs/>
          <w:color w:val="000000" w:themeColor="text1"/>
          <w:lang w:val="es-419"/>
        </w:rPr>
      </w:pPr>
      <w:r w:rsidRPr="00EA094D">
        <w:rPr>
          <w:rFonts w:ascii="Arial" w:hAnsi="Arial" w:cs="Arial"/>
          <w:b/>
          <w:color w:val="000000" w:themeColor="text1"/>
          <w:lang w:val="es-419"/>
        </w:rPr>
        <w:t>Tiendas Especializadas en Alimentos Saludables:</w:t>
      </w:r>
      <w:r w:rsidRPr="00856BC0">
        <w:rPr>
          <w:rFonts w:ascii="Arial" w:hAnsi="Arial" w:cs="Arial"/>
          <w:bCs/>
          <w:color w:val="000000" w:themeColor="text1"/>
          <w:lang w:val="es-419"/>
        </w:rPr>
        <w:t xml:space="preserve"> Se establecerán acuerdos con tiendas especializadas en alimentos saludables y productos naturales para ofrecer el snack de fruta deshidratada en sus locales.</w:t>
      </w:r>
    </w:p>
    <w:p w14:paraId="5614FF5B" w14:textId="4CB3C13A" w:rsidR="006D53E8" w:rsidRPr="00856BC0" w:rsidRDefault="006D53E8" w:rsidP="00EA094D">
      <w:pPr>
        <w:pStyle w:val="NormalWeb"/>
        <w:numPr>
          <w:ilvl w:val="2"/>
          <w:numId w:val="6"/>
        </w:numPr>
        <w:spacing w:line="360" w:lineRule="auto"/>
        <w:ind w:left="426"/>
        <w:jc w:val="both"/>
        <w:rPr>
          <w:rFonts w:ascii="Arial" w:hAnsi="Arial" w:cs="Arial"/>
          <w:bCs/>
          <w:color w:val="000000" w:themeColor="text1"/>
          <w:lang w:val="es-419"/>
        </w:rPr>
      </w:pPr>
      <w:r w:rsidRPr="00EA094D">
        <w:rPr>
          <w:rFonts w:ascii="Arial" w:hAnsi="Arial" w:cs="Arial"/>
          <w:b/>
          <w:color w:val="000000" w:themeColor="text1"/>
          <w:lang w:val="es-419"/>
        </w:rPr>
        <w:t>Centros Comerciales:</w:t>
      </w:r>
      <w:r w:rsidRPr="00856BC0">
        <w:rPr>
          <w:rFonts w:ascii="Arial" w:hAnsi="Arial" w:cs="Arial"/>
          <w:bCs/>
          <w:color w:val="000000" w:themeColor="text1"/>
          <w:lang w:val="es-419"/>
        </w:rPr>
        <w:t xml:space="preserve"> Se ubicarán en centros y plazas comerciales para aprovechar el tráfico de personas y aumentar la visibilidad del producto.</w:t>
      </w:r>
    </w:p>
    <w:p w14:paraId="7E952BE2" w14:textId="13DBF346" w:rsidR="006D53E8" w:rsidRPr="00856BC0" w:rsidRDefault="006D53E8" w:rsidP="00EA094D">
      <w:pPr>
        <w:pStyle w:val="NormalWeb"/>
        <w:numPr>
          <w:ilvl w:val="2"/>
          <w:numId w:val="6"/>
        </w:numPr>
        <w:spacing w:line="360" w:lineRule="auto"/>
        <w:ind w:left="426"/>
        <w:jc w:val="both"/>
        <w:rPr>
          <w:rFonts w:ascii="Arial" w:hAnsi="Arial" w:cs="Arial"/>
          <w:bCs/>
          <w:color w:val="000000" w:themeColor="text1"/>
          <w:lang w:val="es-419"/>
        </w:rPr>
      </w:pPr>
      <w:r w:rsidRPr="00856BC0">
        <w:rPr>
          <w:rFonts w:ascii="Arial" w:hAnsi="Arial" w:cs="Arial"/>
          <w:bCs/>
          <w:color w:val="000000" w:themeColor="text1"/>
          <w:lang w:val="es-419"/>
        </w:rPr>
        <w:t xml:space="preserve"> </w:t>
      </w:r>
      <w:r w:rsidRPr="00EA094D">
        <w:rPr>
          <w:rFonts w:ascii="Arial" w:hAnsi="Arial" w:cs="Arial"/>
          <w:b/>
          <w:color w:val="000000" w:themeColor="text1"/>
          <w:lang w:val="es-419"/>
        </w:rPr>
        <w:t>Mercados de Abastos:</w:t>
      </w:r>
      <w:r w:rsidRPr="00856BC0">
        <w:rPr>
          <w:rFonts w:ascii="Arial" w:hAnsi="Arial" w:cs="Arial"/>
          <w:bCs/>
          <w:color w:val="000000" w:themeColor="text1"/>
          <w:lang w:val="es-419"/>
        </w:rPr>
        <w:t xml:space="preserve"> Se venderán en mercados de abastos y ferias de alimentos para conectarse con consumidores que buscan opciones saludables y frescas.</w:t>
      </w:r>
    </w:p>
    <w:p w14:paraId="01670721" w14:textId="3E951A4A" w:rsidR="00074B33" w:rsidRPr="00E777C0" w:rsidRDefault="03505573" w:rsidP="00EA094D">
      <w:pPr>
        <w:pStyle w:val="NormalWeb"/>
        <w:spacing w:line="360" w:lineRule="auto"/>
        <w:ind w:left="66"/>
        <w:jc w:val="both"/>
        <w:rPr>
          <w:rFonts w:ascii="Arial" w:hAnsi="Arial" w:cs="Arial"/>
          <w:b/>
          <w:color w:val="000000"/>
          <w:lang w:val="es-419"/>
        </w:rPr>
      </w:pPr>
      <w:r w:rsidRPr="00E777C0">
        <w:rPr>
          <w:rFonts w:ascii="Arial" w:hAnsi="Arial" w:cs="Arial"/>
          <w:b/>
          <w:color w:val="000000" w:themeColor="text1"/>
          <w:lang w:val="es-419"/>
        </w:rPr>
        <w:t>Logística.</w:t>
      </w:r>
    </w:p>
    <w:p w14:paraId="65E2278E" w14:textId="77777777" w:rsidR="006D53E8" w:rsidRPr="00856BC0" w:rsidRDefault="006D53E8" w:rsidP="00EA094D">
      <w:pPr>
        <w:pStyle w:val="NormalWeb"/>
        <w:numPr>
          <w:ilvl w:val="2"/>
          <w:numId w:val="5"/>
        </w:numPr>
        <w:spacing w:line="360" w:lineRule="auto"/>
        <w:ind w:left="426"/>
        <w:jc w:val="both"/>
        <w:rPr>
          <w:rFonts w:ascii="Arial" w:hAnsi="Arial" w:cs="Arial"/>
          <w:bCs/>
          <w:color w:val="000000"/>
          <w:lang w:val="es-419"/>
        </w:rPr>
      </w:pPr>
      <w:r w:rsidRPr="006C6B52">
        <w:rPr>
          <w:rFonts w:ascii="Arial" w:hAnsi="Arial" w:cs="Arial"/>
          <w:b/>
          <w:color w:val="000000"/>
          <w:lang w:val="es-419"/>
        </w:rPr>
        <w:t>Almacenamiento y Distribución</w:t>
      </w:r>
      <w:r w:rsidRPr="00856BC0">
        <w:rPr>
          <w:rFonts w:ascii="Arial" w:hAnsi="Arial" w:cs="Arial"/>
          <w:bCs/>
          <w:color w:val="000000"/>
          <w:lang w:val="es-419"/>
        </w:rPr>
        <w:t>: Se establecerán almacenes y sistemas de distribución para asegurar la entrega rápida y segura del producto a los puntos de venta.</w:t>
      </w:r>
    </w:p>
    <w:p w14:paraId="30146501" w14:textId="77777777" w:rsidR="006D53E8" w:rsidRPr="00856BC0" w:rsidRDefault="006D53E8" w:rsidP="00EA094D">
      <w:pPr>
        <w:pStyle w:val="NormalWeb"/>
        <w:numPr>
          <w:ilvl w:val="2"/>
          <w:numId w:val="5"/>
        </w:numPr>
        <w:spacing w:line="360" w:lineRule="auto"/>
        <w:ind w:left="426"/>
        <w:jc w:val="both"/>
        <w:rPr>
          <w:rFonts w:ascii="Arial" w:hAnsi="Arial" w:cs="Arial"/>
          <w:bCs/>
          <w:color w:val="000000"/>
          <w:lang w:val="es-419"/>
        </w:rPr>
      </w:pPr>
      <w:r w:rsidRPr="00EA094D">
        <w:rPr>
          <w:rFonts w:ascii="Arial" w:hAnsi="Arial" w:cs="Arial"/>
          <w:b/>
          <w:color w:val="000000"/>
          <w:lang w:val="es-419"/>
        </w:rPr>
        <w:t>Transporte:</w:t>
      </w:r>
      <w:r w:rsidRPr="00856BC0">
        <w:rPr>
          <w:rFonts w:ascii="Arial" w:hAnsi="Arial" w:cs="Arial"/>
          <w:bCs/>
          <w:color w:val="000000"/>
          <w:lang w:val="es-419"/>
        </w:rPr>
        <w:t xml:space="preserve"> Se utilizarán vehículos especializados para transportar el producto y mantener su frescura y calidad.</w:t>
      </w:r>
    </w:p>
    <w:p w14:paraId="7E112A6F" w14:textId="1F794387" w:rsidR="0011064E" w:rsidRPr="00CC53A4" w:rsidRDefault="006D53E8" w:rsidP="00EA094D">
      <w:pPr>
        <w:pStyle w:val="NormalWeb"/>
        <w:numPr>
          <w:ilvl w:val="2"/>
          <w:numId w:val="5"/>
        </w:numPr>
        <w:spacing w:line="360" w:lineRule="auto"/>
        <w:ind w:left="426"/>
        <w:jc w:val="both"/>
        <w:rPr>
          <w:rFonts w:ascii="Arial" w:hAnsi="Arial" w:cs="Arial"/>
          <w:bCs/>
          <w:color w:val="000000"/>
          <w:lang w:val="es-419"/>
        </w:rPr>
      </w:pPr>
      <w:r w:rsidRPr="00EA094D">
        <w:rPr>
          <w:rFonts w:ascii="Arial" w:hAnsi="Arial" w:cs="Arial"/>
          <w:b/>
          <w:color w:val="000000"/>
          <w:lang w:val="es-419"/>
        </w:rPr>
        <w:t>Sistema de Rastreo:</w:t>
      </w:r>
      <w:r w:rsidRPr="00856BC0">
        <w:rPr>
          <w:rFonts w:ascii="Arial" w:hAnsi="Arial" w:cs="Arial"/>
          <w:bCs/>
          <w:color w:val="000000"/>
          <w:lang w:val="es-419"/>
        </w:rPr>
        <w:t xml:space="preserve"> Se implementará un sistema de rastreo para monitorizar el movimiento del producto y garantizar su seguridad y frescura</w:t>
      </w:r>
      <w:r w:rsidR="00CC53A4">
        <w:rPr>
          <w:rFonts w:ascii="Arial" w:hAnsi="Arial" w:cs="Arial"/>
          <w:bCs/>
          <w:color w:val="000000"/>
          <w:lang w:val="es-419"/>
        </w:rPr>
        <w:t>.</w:t>
      </w:r>
    </w:p>
    <w:p w14:paraId="0396A948" w14:textId="35383E73" w:rsidR="0026038A" w:rsidRPr="00E777C0" w:rsidRDefault="03505573" w:rsidP="00EA094D">
      <w:pPr>
        <w:pStyle w:val="NormalWeb"/>
        <w:spacing w:line="360" w:lineRule="auto"/>
        <w:jc w:val="both"/>
        <w:rPr>
          <w:rFonts w:ascii="Arial" w:hAnsi="Arial" w:cs="Arial"/>
          <w:b/>
          <w:color w:val="000000"/>
          <w:lang w:val="es-419"/>
        </w:rPr>
      </w:pPr>
      <w:r w:rsidRPr="00E777C0">
        <w:rPr>
          <w:rFonts w:ascii="Arial" w:hAnsi="Arial" w:cs="Arial"/>
          <w:b/>
          <w:color w:val="000000" w:themeColor="text1"/>
          <w:lang w:val="es-419"/>
        </w:rPr>
        <w:lastRenderedPageBreak/>
        <w:t>Publicidad y promoción:</w:t>
      </w:r>
    </w:p>
    <w:p w14:paraId="3545C183" w14:textId="77777777" w:rsidR="00F554A0" w:rsidRPr="00665911" w:rsidRDefault="03505573" w:rsidP="00EA094D">
      <w:pPr>
        <w:pStyle w:val="NormalWeb"/>
        <w:numPr>
          <w:ilvl w:val="2"/>
          <w:numId w:val="5"/>
        </w:numPr>
        <w:spacing w:line="360" w:lineRule="auto"/>
        <w:ind w:left="426"/>
        <w:jc w:val="both"/>
        <w:rPr>
          <w:rFonts w:ascii="Arial" w:hAnsi="Arial" w:cs="Arial"/>
          <w:b/>
          <w:color w:val="000000" w:themeColor="text1"/>
          <w:lang w:val="es-419"/>
        </w:rPr>
      </w:pPr>
      <w:r w:rsidRPr="00665911">
        <w:rPr>
          <w:rFonts w:ascii="Arial" w:hAnsi="Arial" w:cs="Arial"/>
          <w:b/>
          <w:color w:val="000000" w:themeColor="text1"/>
          <w:lang w:val="es-419"/>
        </w:rPr>
        <w:t>Creación de páginas web o redes sociales.</w:t>
      </w:r>
      <w:r w:rsidR="006D53E8" w:rsidRPr="00665911">
        <w:rPr>
          <w:rFonts w:ascii="Arial" w:hAnsi="Arial" w:cs="Arial"/>
          <w:b/>
          <w:color w:val="000000" w:themeColor="text1"/>
          <w:lang w:val="es-419"/>
        </w:rPr>
        <w:t xml:space="preserve"> </w:t>
      </w:r>
    </w:p>
    <w:p w14:paraId="0A5666C0" w14:textId="14E9BF12" w:rsidR="00F554A0" w:rsidRPr="00856BC0" w:rsidRDefault="006D53E8" w:rsidP="00EA094D">
      <w:pPr>
        <w:pStyle w:val="NormalWeb"/>
        <w:spacing w:line="360" w:lineRule="auto"/>
        <w:ind w:left="426"/>
        <w:jc w:val="both"/>
        <w:rPr>
          <w:rFonts w:ascii="Arial" w:hAnsi="Arial" w:cs="Arial"/>
          <w:bCs/>
          <w:color w:val="000000" w:themeColor="text1"/>
          <w:lang w:val="es-419"/>
        </w:rPr>
      </w:pPr>
      <w:r w:rsidRPr="006C6B52">
        <w:rPr>
          <w:rFonts w:ascii="Arial" w:hAnsi="Arial" w:cs="Arial"/>
          <w:b/>
          <w:color w:val="000000" w:themeColor="text1"/>
          <w:lang w:val="es-419"/>
        </w:rPr>
        <w:t>Sitio Web:</w:t>
      </w:r>
      <w:r w:rsidRPr="00856BC0">
        <w:rPr>
          <w:rFonts w:ascii="Arial" w:hAnsi="Arial" w:cs="Arial"/>
          <w:bCs/>
          <w:color w:val="000000" w:themeColor="text1"/>
          <w:lang w:val="es-419"/>
        </w:rPr>
        <w:t xml:space="preserve"> Se creo un sitio web para presentar el producto, compartir información sobre su producción y beneficios, y permitir a los clientes realizar compras en línea.</w:t>
      </w:r>
    </w:p>
    <w:p w14:paraId="0997B062" w14:textId="5D511318" w:rsidR="0026038A" w:rsidRPr="00856BC0" w:rsidRDefault="006D53E8" w:rsidP="00EA094D">
      <w:pPr>
        <w:pStyle w:val="NormalWeb"/>
        <w:spacing w:line="360" w:lineRule="auto"/>
        <w:ind w:left="426"/>
        <w:jc w:val="both"/>
        <w:rPr>
          <w:rFonts w:ascii="Arial" w:hAnsi="Arial" w:cs="Arial"/>
          <w:bCs/>
          <w:color w:val="000000" w:themeColor="text1"/>
          <w:lang w:val="es-419"/>
        </w:rPr>
      </w:pPr>
      <w:r w:rsidRPr="006C6B52">
        <w:rPr>
          <w:rFonts w:ascii="Arial" w:hAnsi="Arial" w:cs="Arial"/>
          <w:b/>
          <w:color w:val="000000" w:themeColor="text1"/>
          <w:lang w:val="es-419"/>
        </w:rPr>
        <w:t>Redes Sociales:</w:t>
      </w:r>
      <w:r w:rsidRPr="00856BC0">
        <w:rPr>
          <w:rFonts w:ascii="Arial" w:hAnsi="Arial" w:cs="Arial"/>
          <w:bCs/>
          <w:color w:val="000000" w:themeColor="text1"/>
          <w:lang w:val="es-419"/>
        </w:rPr>
        <w:t xml:space="preserve"> Se creo perfiles en redes sociales como Instagram y Facebook, para compartir contenido visual y promociones, y mantener una comunicación directa con los clientes.</w:t>
      </w:r>
    </w:p>
    <w:p w14:paraId="6C1A4051" w14:textId="7FD78C00" w:rsidR="0026038A" w:rsidRPr="00665911" w:rsidRDefault="03505573" w:rsidP="00EA094D">
      <w:pPr>
        <w:pStyle w:val="NormalWeb"/>
        <w:numPr>
          <w:ilvl w:val="2"/>
          <w:numId w:val="5"/>
        </w:numPr>
        <w:spacing w:line="360" w:lineRule="auto"/>
        <w:ind w:left="426"/>
        <w:jc w:val="both"/>
        <w:rPr>
          <w:rFonts w:ascii="Arial" w:hAnsi="Arial" w:cs="Arial"/>
          <w:b/>
          <w:color w:val="000000"/>
          <w:lang w:val="es-419"/>
        </w:rPr>
      </w:pPr>
      <w:r w:rsidRPr="00665911">
        <w:rPr>
          <w:rFonts w:ascii="Arial" w:hAnsi="Arial" w:cs="Arial"/>
          <w:b/>
          <w:color w:val="000000" w:themeColor="text1"/>
          <w:lang w:val="es-419"/>
        </w:rPr>
        <w:t>Brochures, banners</w:t>
      </w:r>
      <w:r w:rsidR="00665911">
        <w:rPr>
          <w:rFonts w:ascii="Arial" w:hAnsi="Arial" w:cs="Arial"/>
          <w:b/>
          <w:color w:val="000000" w:themeColor="text1"/>
          <w:lang w:val="es-419"/>
        </w:rPr>
        <w:t>.</w:t>
      </w:r>
    </w:p>
    <w:p w14:paraId="0B5D5B8B" w14:textId="5D80734B" w:rsidR="006D53E8" w:rsidRPr="00856BC0" w:rsidRDefault="006D53E8" w:rsidP="00EA094D">
      <w:pPr>
        <w:pStyle w:val="NormalWeb"/>
        <w:spacing w:line="360" w:lineRule="auto"/>
        <w:ind w:left="426"/>
        <w:jc w:val="both"/>
        <w:rPr>
          <w:rFonts w:ascii="Arial" w:hAnsi="Arial" w:cs="Arial"/>
          <w:bCs/>
          <w:color w:val="000000"/>
          <w:lang w:val="es-419"/>
        </w:rPr>
      </w:pPr>
      <w:r w:rsidRPr="00081AD7">
        <w:rPr>
          <w:rFonts w:ascii="Arial" w:hAnsi="Arial" w:cs="Arial"/>
          <w:b/>
          <w:color w:val="000000"/>
          <w:lang w:val="es-419"/>
        </w:rPr>
        <w:t>Brochures:</w:t>
      </w:r>
      <w:r w:rsidRPr="00856BC0">
        <w:rPr>
          <w:rFonts w:ascii="Arial" w:hAnsi="Arial" w:cs="Arial"/>
          <w:bCs/>
          <w:color w:val="000000"/>
          <w:lang w:val="es-419"/>
        </w:rPr>
        <w:t xml:space="preserve"> Se creo brochures para distribuir en los puntos de venta y eventos, destacando los beneficios y características del producto.</w:t>
      </w:r>
    </w:p>
    <w:p w14:paraId="178D9C5F" w14:textId="77777777" w:rsidR="006D53E8" w:rsidRPr="00856BC0" w:rsidRDefault="006D53E8" w:rsidP="00EA094D">
      <w:pPr>
        <w:pStyle w:val="NormalWeb"/>
        <w:spacing w:line="360" w:lineRule="auto"/>
        <w:ind w:left="426"/>
        <w:jc w:val="both"/>
        <w:rPr>
          <w:rFonts w:ascii="Arial" w:hAnsi="Arial" w:cs="Arial"/>
          <w:bCs/>
          <w:color w:val="000000"/>
          <w:lang w:val="es-419"/>
        </w:rPr>
      </w:pPr>
      <w:r w:rsidRPr="00081AD7">
        <w:rPr>
          <w:rFonts w:ascii="Arial" w:hAnsi="Arial" w:cs="Arial"/>
          <w:b/>
          <w:color w:val="000000"/>
          <w:lang w:val="es-419"/>
        </w:rPr>
        <w:t>Banners:</w:t>
      </w:r>
      <w:r w:rsidRPr="00856BC0">
        <w:rPr>
          <w:rFonts w:ascii="Arial" w:hAnsi="Arial" w:cs="Arial"/>
          <w:bCs/>
          <w:color w:val="000000"/>
          <w:lang w:val="es-419"/>
        </w:rPr>
        <w:t xml:space="preserve"> Se crearán banners para colgar en los puntos de venta y eventos, llamando la atención de los clientes.</w:t>
      </w:r>
    </w:p>
    <w:p w14:paraId="4C027161" w14:textId="2EB496D2" w:rsidR="006D53E8" w:rsidRPr="00856BC0" w:rsidRDefault="006D53E8" w:rsidP="00EA094D">
      <w:pPr>
        <w:pStyle w:val="NormalWeb"/>
        <w:spacing w:line="360" w:lineRule="auto"/>
        <w:ind w:left="426"/>
        <w:jc w:val="both"/>
        <w:rPr>
          <w:rFonts w:ascii="Arial" w:hAnsi="Arial" w:cs="Arial"/>
          <w:bCs/>
          <w:color w:val="000000"/>
          <w:lang w:val="es-419"/>
        </w:rPr>
      </w:pPr>
      <w:r w:rsidRPr="00081AD7">
        <w:rPr>
          <w:rFonts w:ascii="Arial" w:hAnsi="Arial" w:cs="Arial"/>
          <w:b/>
          <w:color w:val="000000"/>
          <w:lang w:val="es-419"/>
        </w:rPr>
        <w:t>Carteles:</w:t>
      </w:r>
      <w:r w:rsidRPr="00856BC0">
        <w:rPr>
          <w:rFonts w:ascii="Arial" w:hAnsi="Arial" w:cs="Arial"/>
          <w:bCs/>
          <w:color w:val="000000"/>
          <w:lang w:val="es-419"/>
        </w:rPr>
        <w:t xml:space="preserve"> Se crearán carteles para colgar en los puntos de venta y eventos, destacando los beneficios y características del producto.</w:t>
      </w:r>
    </w:p>
    <w:p w14:paraId="6E1E687E" w14:textId="77777777" w:rsidR="00F554A0" w:rsidRPr="00665911" w:rsidRDefault="03505573" w:rsidP="00EA094D">
      <w:pPr>
        <w:pStyle w:val="NormalWeb"/>
        <w:numPr>
          <w:ilvl w:val="2"/>
          <w:numId w:val="5"/>
        </w:numPr>
        <w:spacing w:line="360" w:lineRule="auto"/>
        <w:ind w:left="426"/>
        <w:jc w:val="both"/>
        <w:rPr>
          <w:rFonts w:ascii="Arial" w:hAnsi="Arial" w:cs="Arial"/>
          <w:b/>
          <w:color w:val="000000"/>
          <w:lang w:val="es-419"/>
        </w:rPr>
      </w:pPr>
      <w:r w:rsidRPr="00665911">
        <w:rPr>
          <w:rFonts w:ascii="Arial" w:hAnsi="Arial" w:cs="Arial"/>
          <w:b/>
          <w:color w:val="000000" w:themeColor="text1"/>
          <w:lang w:val="es-419"/>
        </w:rPr>
        <w:t xml:space="preserve">Brindar los ejemplos visuales. </w:t>
      </w:r>
    </w:p>
    <w:p w14:paraId="625E91DE" w14:textId="68D66EF5" w:rsidR="00F554A0" w:rsidRPr="00856BC0" w:rsidRDefault="00F554A0" w:rsidP="00EA094D">
      <w:pPr>
        <w:pStyle w:val="NormalWeb"/>
        <w:spacing w:line="360" w:lineRule="auto"/>
        <w:ind w:left="426"/>
        <w:jc w:val="both"/>
        <w:rPr>
          <w:rFonts w:ascii="Arial" w:hAnsi="Arial" w:cs="Arial"/>
          <w:bCs/>
          <w:color w:val="000000"/>
          <w:lang w:val="es-419"/>
        </w:rPr>
      </w:pPr>
      <w:r w:rsidRPr="00081AD7">
        <w:rPr>
          <w:rFonts w:ascii="Arial" w:hAnsi="Arial" w:cs="Arial"/>
          <w:b/>
          <w:bCs/>
          <w:lang w:val="es-419"/>
        </w:rPr>
        <w:t>Fotografías:</w:t>
      </w:r>
      <w:r w:rsidRPr="00856BC0">
        <w:rPr>
          <w:rFonts w:ascii="Arial" w:hAnsi="Arial" w:cs="Arial"/>
          <w:lang w:val="es-419"/>
        </w:rPr>
        <w:t xml:space="preserve"> Se tomarón Fotos de alta calidad del producto para utilizar en el sitio web, redes sociales, y publicidad impresa.</w:t>
      </w:r>
    </w:p>
    <w:p w14:paraId="6629DDD0" w14:textId="6BA6D911" w:rsidR="00F554A0" w:rsidRDefault="00F554A0" w:rsidP="00EA094D">
      <w:pPr>
        <w:pStyle w:val="NormalWeb"/>
        <w:spacing w:line="360" w:lineRule="auto"/>
        <w:ind w:left="426"/>
        <w:jc w:val="both"/>
        <w:rPr>
          <w:rFonts w:ascii="Arial" w:hAnsi="Arial" w:cs="Arial"/>
          <w:lang w:val="es-419"/>
        </w:rPr>
      </w:pPr>
      <w:r w:rsidRPr="00081AD7">
        <w:rPr>
          <w:rFonts w:ascii="Arial" w:hAnsi="Arial" w:cs="Arial"/>
          <w:b/>
          <w:bCs/>
          <w:lang w:val="es-419"/>
        </w:rPr>
        <w:t>Videos:</w:t>
      </w:r>
      <w:r w:rsidRPr="00856BC0">
        <w:rPr>
          <w:rFonts w:ascii="Arial" w:hAnsi="Arial" w:cs="Arial"/>
          <w:lang w:val="es-419"/>
        </w:rPr>
        <w:t xml:space="preserve"> Se crearon videos que muestren el proceso de producción y los beneficios del producto para utilizar en el sitio web y redes sociales.</w:t>
      </w:r>
    </w:p>
    <w:p w14:paraId="1736C187" w14:textId="77777777" w:rsidR="00CC53A4" w:rsidRDefault="00CC53A4" w:rsidP="00EA094D">
      <w:pPr>
        <w:pStyle w:val="NormalWeb"/>
        <w:spacing w:line="360" w:lineRule="auto"/>
        <w:ind w:left="426"/>
        <w:jc w:val="both"/>
        <w:rPr>
          <w:rFonts w:ascii="Arial" w:hAnsi="Arial" w:cs="Arial"/>
          <w:bCs/>
          <w:color w:val="000000"/>
          <w:lang w:val="es-419"/>
        </w:rPr>
      </w:pPr>
    </w:p>
    <w:p w14:paraId="0224799E" w14:textId="77777777" w:rsidR="00CC53A4" w:rsidRDefault="00CC53A4" w:rsidP="00EA094D">
      <w:pPr>
        <w:pStyle w:val="NormalWeb"/>
        <w:spacing w:line="360" w:lineRule="auto"/>
        <w:ind w:left="426"/>
        <w:jc w:val="both"/>
        <w:rPr>
          <w:rFonts w:ascii="Arial" w:hAnsi="Arial" w:cs="Arial"/>
          <w:bCs/>
          <w:color w:val="000000"/>
          <w:lang w:val="es-419"/>
        </w:rPr>
      </w:pPr>
    </w:p>
    <w:p w14:paraId="4049E7CD" w14:textId="77777777" w:rsidR="00CC53A4" w:rsidRPr="00856BC0" w:rsidRDefault="00CC53A4" w:rsidP="00EA094D">
      <w:pPr>
        <w:pStyle w:val="NormalWeb"/>
        <w:spacing w:line="360" w:lineRule="auto"/>
        <w:ind w:left="426"/>
        <w:jc w:val="both"/>
        <w:rPr>
          <w:rFonts w:ascii="Arial" w:hAnsi="Arial" w:cs="Arial"/>
          <w:bCs/>
          <w:color w:val="000000"/>
          <w:lang w:val="es-419"/>
        </w:rPr>
      </w:pPr>
    </w:p>
    <w:p w14:paraId="65064253" w14:textId="77777777" w:rsidR="0026038A" w:rsidRPr="00081AD7" w:rsidRDefault="03505573" w:rsidP="00EA094D">
      <w:pPr>
        <w:pStyle w:val="NormalWeb"/>
        <w:numPr>
          <w:ilvl w:val="2"/>
          <w:numId w:val="5"/>
        </w:numPr>
        <w:spacing w:line="360" w:lineRule="auto"/>
        <w:ind w:left="426"/>
        <w:jc w:val="both"/>
        <w:rPr>
          <w:rFonts w:ascii="Arial" w:hAnsi="Arial" w:cs="Arial"/>
          <w:b/>
          <w:color w:val="000000"/>
          <w:lang w:val="es-419"/>
        </w:rPr>
      </w:pPr>
      <w:r w:rsidRPr="00081AD7">
        <w:rPr>
          <w:rFonts w:ascii="Arial" w:hAnsi="Arial" w:cs="Arial"/>
          <w:b/>
          <w:color w:val="000000" w:themeColor="text1"/>
          <w:lang w:val="es-419"/>
        </w:rPr>
        <w:lastRenderedPageBreak/>
        <w:t>Tipo de promociones que van a dar con el producto:</w:t>
      </w:r>
    </w:p>
    <w:p w14:paraId="316D2766" w14:textId="2BDB3707" w:rsidR="00F554A0" w:rsidRPr="00856BC0" w:rsidRDefault="00F554A0" w:rsidP="00EA094D">
      <w:pPr>
        <w:pStyle w:val="NormalWeb"/>
        <w:spacing w:line="360" w:lineRule="auto"/>
        <w:ind w:left="426"/>
        <w:jc w:val="both"/>
        <w:rPr>
          <w:rFonts w:ascii="Arial" w:hAnsi="Arial" w:cs="Arial"/>
          <w:bCs/>
          <w:color w:val="000000"/>
          <w:lang w:val="es-419"/>
        </w:rPr>
      </w:pPr>
      <w:r w:rsidRPr="00081AD7">
        <w:rPr>
          <w:rFonts w:ascii="Arial" w:hAnsi="Arial" w:cs="Arial"/>
          <w:b/>
          <w:color w:val="000000"/>
          <w:lang w:val="es-419"/>
        </w:rPr>
        <w:t>Descuentos:</w:t>
      </w:r>
      <w:r w:rsidRPr="00856BC0">
        <w:rPr>
          <w:rFonts w:ascii="Arial" w:hAnsi="Arial" w:cs="Arial"/>
          <w:bCs/>
          <w:color w:val="000000"/>
          <w:lang w:val="es-419"/>
        </w:rPr>
        <w:t xml:space="preserve"> Se ofreció descuentos para los primeros compradores y para los clientes que compren en grandes cantidades.</w:t>
      </w:r>
    </w:p>
    <w:p w14:paraId="438D4341" w14:textId="19ECFC43" w:rsidR="00F554A0" w:rsidRPr="00856BC0" w:rsidRDefault="00F554A0" w:rsidP="00EA094D">
      <w:pPr>
        <w:pStyle w:val="NormalWeb"/>
        <w:spacing w:line="360" w:lineRule="auto"/>
        <w:ind w:left="426"/>
        <w:jc w:val="both"/>
        <w:rPr>
          <w:rFonts w:ascii="Arial" w:hAnsi="Arial" w:cs="Arial"/>
          <w:bCs/>
          <w:color w:val="000000"/>
          <w:lang w:val="es-419"/>
        </w:rPr>
      </w:pPr>
      <w:r w:rsidRPr="00081AD7">
        <w:rPr>
          <w:rFonts w:ascii="Arial" w:hAnsi="Arial" w:cs="Arial"/>
          <w:b/>
          <w:color w:val="000000"/>
          <w:lang w:val="es-419"/>
        </w:rPr>
        <w:t>Ofertas Especiales:</w:t>
      </w:r>
      <w:r w:rsidRPr="00856BC0">
        <w:rPr>
          <w:rFonts w:ascii="Arial" w:hAnsi="Arial" w:cs="Arial"/>
          <w:bCs/>
          <w:color w:val="000000"/>
          <w:lang w:val="es-419"/>
        </w:rPr>
        <w:t xml:space="preserve"> Se ofrecerán ofertas especiales para los clientes que compren en línea o en eventos.</w:t>
      </w:r>
    </w:p>
    <w:p w14:paraId="1D59EE3B" w14:textId="77777777" w:rsidR="00F554A0" w:rsidRDefault="00F554A0" w:rsidP="00EA094D">
      <w:pPr>
        <w:pStyle w:val="NormalWeb"/>
        <w:spacing w:line="360" w:lineRule="auto"/>
        <w:ind w:left="142"/>
        <w:jc w:val="both"/>
        <w:rPr>
          <w:rFonts w:ascii="Arial" w:hAnsi="Arial" w:cs="Arial"/>
          <w:bCs/>
          <w:color w:val="000000"/>
          <w:lang w:val="es-419"/>
        </w:rPr>
      </w:pPr>
      <w:r w:rsidRPr="006C6B52">
        <w:rPr>
          <w:rFonts w:ascii="Arial" w:hAnsi="Arial" w:cs="Arial"/>
          <w:b/>
          <w:color w:val="000000"/>
          <w:lang w:val="es-419"/>
        </w:rPr>
        <w:t>Promociones de Lanzamiento:</w:t>
      </w:r>
      <w:r w:rsidRPr="00856BC0">
        <w:rPr>
          <w:rFonts w:ascii="Arial" w:hAnsi="Arial" w:cs="Arial"/>
          <w:bCs/>
          <w:color w:val="000000"/>
          <w:lang w:val="es-419"/>
        </w:rPr>
        <w:t xml:space="preserve"> Se ofrecerán promociones de lanzamiento para atraer a nuevos clientes y aumentar la visibilidad del producto.</w:t>
      </w:r>
    </w:p>
    <w:p w14:paraId="1E150A34" w14:textId="76806069" w:rsidR="00F554A0" w:rsidRPr="006C6B52" w:rsidRDefault="00F554A0" w:rsidP="00EA094D">
      <w:pPr>
        <w:pStyle w:val="NormalWeb"/>
        <w:spacing w:line="360" w:lineRule="auto"/>
        <w:ind w:left="142"/>
        <w:jc w:val="both"/>
        <w:rPr>
          <w:rFonts w:ascii="Arial" w:hAnsi="Arial" w:cs="Arial"/>
          <w:b/>
          <w:color w:val="000000"/>
          <w:lang w:val="es-419"/>
        </w:rPr>
      </w:pPr>
      <w:r w:rsidRPr="006C6B52">
        <w:rPr>
          <w:rFonts w:ascii="Arial" w:hAnsi="Arial" w:cs="Arial"/>
          <w:b/>
          <w:color w:val="000000"/>
          <w:lang w:val="es-419"/>
        </w:rPr>
        <w:t>Promociones con el Producto:</w:t>
      </w:r>
    </w:p>
    <w:p w14:paraId="28352C48" w14:textId="77777777" w:rsidR="00F554A0" w:rsidRPr="00856BC0" w:rsidRDefault="00F554A0" w:rsidP="00EA094D">
      <w:pPr>
        <w:pStyle w:val="NormalWeb"/>
        <w:spacing w:line="360" w:lineRule="auto"/>
        <w:ind w:left="142"/>
        <w:jc w:val="both"/>
        <w:rPr>
          <w:rFonts w:ascii="Arial" w:hAnsi="Arial" w:cs="Arial"/>
          <w:bCs/>
          <w:color w:val="000000"/>
          <w:lang w:val="es-419"/>
        </w:rPr>
      </w:pPr>
      <w:r w:rsidRPr="006C6B52">
        <w:rPr>
          <w:rFonts w:ascii="Arial" w:hAnsi="Arial" w:cs="Arial"/>
          <w:b/>
          <w:color w:val="000000"/>
          <w:lang w:val="es-419"/>
        </w:rPr>
        <w:t>Paquetes de Regalo:</w:t>
      </w:r>
      <w:r w:rsidRPr="00856BC0">
        <w:rPr>
          <w:rFonts w:ascii="Arial" w:hAnsi="Arial" w:cs="Arial"/>
          <w:bCs/>
          <w:color w:val="000000"/>
          <w:lang w:val="es-419"/>
        </w:rPr>
        <w:t xml:space="preserve"> Se ofrecerán paquetes de regalo que incluyan el snack de fruta deshidratada y otros productos saludables.</w:t>
      </w:r>
    </w:p>
    <w:p w14:paraId="57B6F313" w14:textId="77777777" w:rsidR="006C6B52" w:rsidRDefault="00F554A0" w:rsidP="00EA094D">
      <w:pPr>
        <w:pStyle w:val="NormalWeb"/>
        <w:spacing w:line="360" w:lineRule="auto"/>
        <w:ind w:left="142"/>
        <w:jc w:val="both"/>
        <w:rPr>
          <w:rFonts w:ascii="Arial" w:hAnsi="Arial" w:cs="Arial"/>
          <w:bCs/>
          <w:color w:val="000000"/>
          <w:lang w:val="es-419"/>
        </w:rPr>
      </w:pPr>
      <w:r w:rsidRPr="0011064E">
        <w:rPr>
          <w:rFonts w:ascii="Arial" w:hAnsi="Arial" w:cs="Arial"/>
          <w:b/>
          <w:color w:val="000000"/>
          <w:lang w:val="es-419"/>
        </w:rPr>
        <w:t>Campañas de Referidos:</w:t>
      </w:r>
      <w:r w:rsidRPr="00856BC0">
        <w:rPr>
          <w:rFonts w:ascii="Arial" w:hAnsi="Arial" w:cs="Arial"/>
          <w:bCs/>
          <w:color w:val="000000"/>
          <w:lang w:val="es-419"/>
        </w:rPr>
        <w:t xml:space="preserve"> Se crearán campañas de referidos que incentiven a los clientes a recomendar el producto a sus amigos y familiares.</w:t>
      </w:r>
    </w:p>
    <w:p w14:paraId="6566FB4D" w14:textId="7C18A1B8" w:rsidR="0026038A" w:rsidRPr="00C53241" w:rsidRDefault="03505573" w:rsidP="00EA094D">
      <w:pPr>
        <w:pStyle w:val="NormalWeb"/>
        <w:spacing w:line="360" w:lineRule="auto"/>
        <w:ind w:left="142"/>
        <w:jc w:val="both"/>
        <w:rPr>
          <w:rFonts w:ascii="Arial" w:hAnsi="Arial" w:cs="Arial"/>
          <w:bCs/>
          <w:color w:val="000000"/>
          <w:lang w:val="es-419"/>
        </w:rPr>
      </w:pPr>
      <w:r w:rsidRPr="006C6B52">
        <w:rPr>
          <w:rFonts w:ascii="Arial" w:hAnsi="Arial" w:cs="Arial"/>
          <w:b/>
          <w:color w:val="000000" w:themeColor="text1"/>
          <w:lang w:val="es-419"/>
        </w:rPr>
        <w:t>Descuentos en ferias.</w:t>
      </w:r>
      <w:r w:rsidR="00C53241">
        <w:rPr>
          <w:rFonts w:ascii="Arial" w:hAnsi="Arial" w:cs="Arial"/>
          <w:b/>
          <w:color w:val="000000" w:themeColor="text1"/>
          <w:lang w:val="es-419"/>
        </w:rPr>
        <w:t xml:space="preserve"> </w:t>
      </w:r>
      <w:r w:rsidR="00C53241">
        <w:rPr>
          <w:rFonts w:ascii="Arial" w:hAnsi="Arial" w:cs="Arial"/>
          <w:bCs/>
          <w:color w:val="000000" w:themeColor="text1"/>
          <w:lang w:val="es-419"/>
        </w:rPr>
        <w:t xml:space="preserve">Ya se empezó a implementar, en la primera feria de emprendimiento realizada en el CTP Platanares, en celebración de los 50 años de fundado. </w:t>
      </w:r>
    </w:p>
    <w:sectPr w:rsidR="0026038A" w:rsidRPr="00C53241" w:rsidSect="00DC31FC">
      <w:headerReference w:type="default" r:id="rId10"/>
      <w:footerReference w:type="default" r:id="rId11"/>
      <w:pgSz w:w="12240" w:h="15840"/>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D8C26" w14:textId="77777777" w:rsidR="008A60A3" w:rsidRPr="006620F0" w:rsidRDefault="008A60A3" w:rsidP="00A01EFA">
      <w:pPr>
        <w:spacing w:after="0" w:line="240" w:lineRule="auto"/>
      </w:pPr>
      <w:r w:rsidRPr="006620F0">
        <w:separator/>
      </w:r>
    </w:p>
  </w:endnote>
  <w:endnote w:type="continuationSeparator" w:id="0">
    <w:p w14:paraId="6BBB13B1" w14:textId="77777777" w:rsidR="008A60A3" w:rsidRPr="006620F0" w:rsidRDefault="008A60A3" w:rsidP="00A01EFA">
      <w:pPr>
        <w:spacing w:after="0" w:line="240" w:lineRule="auto"/>
      </w:pPr>
      <w:r w:rsidRPr="00662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9682865"/>
      <w:docPartObj>
        <w:docPartGallery w:val="Page Numbers (Bottom of Page)"/>
        <w:docPartUnique/>
      </w:docPartObj>
    </w:sdtPr>
    <w:sdtEndPr>
      <w:rPr>
        <w:b/>
        <w:bCs/>
      </w:rPr>
    </w:sdtEndPr>
    <w:sdtContent>
      <w:p w14:paraId="4CD13202" w14:textId="1774807E" w:rsidR="00CC53A4" w:rsidRPr="00CC53A4" w:rsidRDefault="00CC53A4">
        <w:pPr>
          <w:pStyle w:val="Piedepgina"/>
          <w:jc w:val="right"/>
          <w:rPr>
            <w:b/>
            <w:bCs/>
          </w:rPr>
        </w:pPr>
        <w:r w:rsidRPr="00CC53A4">
          <w:rPr>
            <w:b/>
            <w:bCs/>
          </w:rPr>
          <w:fldChar w:fldCharType="begin"/>
        </w:r>
        <w:r w:rsidRPr="00CC53A4">
          <w:rPr>
            <w:b/>
            <w:bCs/>
          </w:rPr>
          <w:instrText>PAGE   \* MERGEFORMAT</w:instrText>
        </w:r>
        <w:r w:rsidRPr="00CC53A4">
          <w:rPr>
            <w:b/>
            <w:bCs/>
          </w:rPr>
          <w:fldChar w:fldCharType="separate"/>
        </w:r>
        <w:r w:rsidRPr="00CC53A4">
          <w:rPr>
            <w:b/>
            <w:bCs/>
            <w:lang w:val="es-ES"/>
          </w:rPr>
          <w:t>2</w:t>
        </w:r>
        <w:r w:rsidRPr="00CC53A4">
          <w:rPr>
            <w:b/>
            <w:bCs/>
          </w:rPr>
          <w:fldChar w:fldCharType="end"/>
        </w:r>
      </w:p>
    </w:sdtContent>
  </w:sdt>
  <w:p w14:paraId="6C2A3B9E" w14:textId="51FC0824" w:rsidR="00D851E1" w:rsidRPr="006620F0" w:rsidRDefault="00D851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20B34" w14:textId="77777777" w:rsidR="008A60A3" w:rsidRPr="006620F0" w:rsidRDefault="008A60A3" w:rsidP="00A01EFA">
      <w:pPr>
        <w:spacing w:after="0" w:line="240" w:lineRule="auto"/>
      </w:pPr>
      <w:r w:rsidRPr="006620F0">
        <w:separator/>
      </w:r>
    </w:p>
  </w:footnote>
  <w:footnote w:type="continuationSeparator" w:id="0">
    <w:p w14:paraId="45D70960" w14:textId="77777777" w:rsidR="008A60A3" w:rsidRPr="006620F0" w:rsidRDefault="008A60A3" w:rsidP="00A01EFA">
      <w:pPr>
        <w:spacing w:after="0" w:line="240" w:lineRule="auto"/>
      </w:pPr>
      <w:r w:rsidRPr="006620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6B18A85C" w:rsidR="00A01EFA" w:rsidRPr="006620F0" w:rsidRDefault="00D851E1">
    <w:pPr>
      <w:pStyle w:val="Encabezado"/>
    </w:pPr>
    <w:r w:rsidRPr="006620F0">
      <w:rPr>
        <w:noProof/>
      </w:rPr>
      <w:drawing>
        <wp:anchor distT="0" distB="0" distL="114300" distR="114300" simplePos="0" relativeHeight="251666432" behindDoc="0" locked="0" layoutInCell="1" allowOverlap="1" wp14:anchorId="00140B93" wp14:editId="69406DAA">
          <wp:simplePos x="0" y="0"/>
          <wp:positionH relativeFrom="column">
            <wp:posOffset>4098290</wp:posOffset>
          </wp:positionH>
          <wp:positionV relativeFrom="paragraph">
            <wp:posOffset>-163739</wp:posOffset>
          </wp:positionV>
          <wp:extent cx="2514600" cy="466725"/>
          <wp:effectExtent l="0" t="0" r="0" b="9525"/>
          <wp:wrapSquare wrapText="bothSides"/>
          <wp:docPr id="1105048860"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sidRPr="006620F0">
      <w:rPr>
        <w:noProof/>
      </w:rPr>
      <w:drawing>
        <wp:anchor distT="0" distB="0" distL="114300" distR="114300" simplePos="0" relativeHeight="251662336" behindDoc="0" locked="0" layoutInCell="1" allowOverlap="1" wp14:anchorId="54951171" wp14:editId="1E71087E">
          <wp:simplePos x="0" y="0"/>
          <wp:positionH relativeFrom="column">
            <wp:posOffset>-837746</wp:posOffset>
          </wp:positionH>
          <wp:positionV relativeFrom="paragraph">
            <wp:posOffset>-185692</wp:posOffset>
          </wp:positionV>
          <wp:extent cx="3009900" cy="489585"/>
          <wp:effectExtent l="0" t="0" r="0" b="5715"/>
          <wp:wrapSquare wrapText="bothSides"/>
          <wp:docPr id="1274052471" name="Imagen 127405247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620F0">
      <w:rPr>
        <w:noProof/>
      </w:rPr>
      <w:drawing>
        <wp:anchor distT="0" distB="0" distL="114300" distR="114300" simplePos="0" relativeHeight="251664384" behindDoc="0" locked="0" layoutInCell="1" allowOverlap="1" wp14:anchorId="6E75052A" wp14:editId="22B7195C">
          <wp:simplePos x="0" y="0"/>
          <wp:positionH relativeFrom="column">
            <wp:posOffset>2172789</wp:posOffset>
          </wp:positionH>
          <wp:positionV relativeFrom="paragraph">
            <wp:posOffset>-192613</wp:posOffset>
          </wp:positionV>
          <wp:extent cx="1439545" cy="459105"/>
          <wp:effectExtent l="19050" t="19050" r="27305" b="36195"/>
          <wp:wrapSquare wrapText="bothSides"/>
          <wp:docPr id="841258872"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3" cstate="print">
                    <a:extLst>
                      <a:ext uri="{28A0092B-C50C-407E-A947-70E740481C1C}">
                        <a14:useLocalDpi xmlns:a14="http://schemas.microsoft.com/office/drawing/2010/main" val="0"/>
                      </a:ext>
                    </a:extLst>
                  </a:blip>
                  <a:srcRect l="7001" t="20892" r="27225" b="49751"/>
                  <a:stretch/>
                </pic:blipFill>
                <pic:spPr>
                  <a:xfrm rot="21403256">
                    <a:off x="0" y="0"/>
                    <a:ext cx="1439545" cy="459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75836"/>
    <w:multiLevelType w:val="hybridMultilevel"/>
    <w:tmpl w:val="CDC8ED36"/>
    <w:lvl w:ilvl="0" w:tplc="B7BADB4C">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CBC3D49"/>
    <w:multiLevelType w:val="hybridMultilevel"/>
    <w:tmpl w:val="D06A3322"/>
    <w:lvl w:ilvl="0" w:tplc="140A0005">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E4854C3"/>
    <w:multiLevelType w:val="hybridMultilevel"/>
    <w:tmpl w:val="F1FAB3D4"/>
    <w:lvl w:ilvl="0" w:tplc="B7BADB4C">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C583100"/>
    <w:multiLevelType w:val="hybridMultilevel"/>
    <w:tmpl w:val="0A1AC450"/>
    <w:lvl w:ilvl="0" w:tplc="B7BADB4C">
      <w:start w:val="1"/>
      <w:numFmt w:val="bullet"/>
      <w:lvlText w:val=""/>
      <w:lvlJc w:val="left"/>
      <w:pPr>
        <w:ind w:left="1139" w:hanging="360"/>
      </w:pPr>
      <w:rPr>
        <w:rFonts w:ascii="Symbol" w:hAnsi="Symbol" w:hint="default"/>
      </w:rPr>
    </w:lvl>
    <w:lvl w:ilvl="1" w:tplc="140A0003" w:tentative="1">
      <w:start w:val="1"/>
      <w:numFmt w:val="bullet"/>
      <w:lvlText w:val="o"/>
      <w:lvlJc w:val="left"/>
      <w:pPr>
        <w:ind w:left="1859" w:hanging="360"/>
      </w:pPr>
      <w:rPr>
        <w:rFonts w:ascii="Courier New" w:hAnsi="Courier New" w:cs="Courier New" w:hint="default"/>
      </w:rPr>
    </w:lvl>
    <w:lvl w:ilvl="2" w:tplc="140A0005" w:tentative="1">
      <w:start w:val="1"/>
      <w:numFmt w:val="bullet"/>
      <w:lvlText w:val=""/>
      <w:lvlJc w:val="left"/>
      <w:pPr>
        <w:ind w:left="2579" w:hanging="360"/>
      </w:pPr>
      <w:rPr>
        <w:rFonts w:ascii="Wingdings" w:hAnsi="Wingdings" w:hint="default"/>
      </w:rPr>
    </w:lvl>
    <w:lvl w:ilvl="3" w:tplc="140A0001" w:tentative="1">
      <w:start w:val="1"/>
      <w:numFmt w:val="bullet"/>
      <w:lvlText w:val=""/>
      <w:lvlJc w:val="left"/>
      <w:pPr>
        <w:ind w:left="3299" w:hanging="360"/>
      </w:pPr>
      <w:rPr>
        <w:rFonts w:ascii="Symbol" w:hAnsi="Symbol" w:hint="default"/>
      </w:rPr>
    </w:lvl>
    <w:lvl w:ilvl="4" w:tplc="140A0003" w:tentative="1">
      <w:start w:val="1"/>
      <w:numFmt w:val="bullet"/>
      <w:lvlText w:val="o"/>
      <w:lvlJc w:val="left"/>
      <w:pPr>
        <w:ind w:left="4019" w:hanging="360"/>
      </w:pPr>
      <w:rPr>
        <w:rFonts w:ascii="Courier New" w:hAnsi="Courier New" w:cs="Courier New" w:hint="default"/>
      </w:rPr>
    </w:lvl>
    <w:lvl w:ilvl="5" w:tplc="140A0005" w:tentative="1">
      <w:start w:val="1"/>
      <w:numFmt w:val="bullet"/>
      <w:lvlText w:val=""/>
      <w:lvlJc w:val="left"/>
      <w:pPr>
        <w:ind w:left="4739" w:hanging="360"/>
      </w:pPr>
      <w:rPr>
        <w:rFonts w:ascii="Wingdings" w:hAnsi="Wingdings" w:hint="default"/>
      </w:rPr>
    </w:lvl>
    <w:lvl w:ilvl="6" w:tplc="140A0001" w:tentative="1">
      <w:start w:val="1"/>
      <w:numFmt w:val="bullet"/>
      <w:lvlText w:val=""/>
      <w:lvlJc w:val="left"/>
      <w:pPr>
        <w:ind w:left="5459" w:hanging="360"/>
      </w:pPr>
      <w:rPr>
        <w:rFonts w:ascii="Symbol" w:hAnsi="Symbol" w:hint="default"/>
      </w:rPr>
    </w:lvl>
    <w:lvl w:ilvl="7" w:tplc="140A0003" w:tentative="1">
      <w:start w:val="1"/>
      <w:numFmt w:val="bullet"/>
      <w:lvlText w:val="o"/>
      <w:lvlJc w:val="left"/>
      <w:pPr>
        <w:ind w:left="6179" w:hanging="360"/>
      </w:pPr>
      <w:rPr>
        <w:rFonts w:ascii="Courier New" w:hAnsi="Courier New" w:cs="Courier New" w:hint="default"/>
      </w:rPr>
    </w:lvl>
    <w:lvl w:ilvl="8" w:tplc="140A0005" w:tentative="1">
      <w:start w:val="1"/>
      <w:numFmt w:val="bullet"/>
      <w:lvlText w:val=""/>
      <w:lvlJc w:val="left"/>
      <w:pPr>
        <w:ind w:left="6899" w:hanging="360"/>
      </w:pPr>
      <w:rPr>
        <w:rFonts w:ascii="Wingdings" w:hAnsi="Wingdings" w:hint="default"/>
      </w:rPr>
    </w:lvl>
  </w:abstractNum>
  <w:abstractNum w:abstractNumId="5" w15:restartNumberingAfterBreak="0">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6"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C5026D1"/>
    <w:multiLevelType w:val="hybridMultilevel"/>
    <w:tmpl w:val="1786BD6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B7BADB4C">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0D162E"/>
    <w:multiLevelType w:val="hybridMultilevel"/>
    <w:tmpl w:val="EC1A349E"/>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72F0AF7"/>
    <w:multiLevelType w:val="hybridMultilevel"/>
    <w:tmpl w:val="9278AC96"/>
    <w:lvl w:ilvl="0" w:tplc="B7BADB4C">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799883010">
    <w:abstractNumId w:val="5"/>
  </w:num>
  <w:num w:numId="2" w16cid:durableId="469177708">
    <w:abstractNumId w:val="7"/>
  </w:num>
  <w:num w:numId="3" w16cid:durableId="905456418">
    <w:abstractNumId w:val="11"/>
  </w:num>
  <w:num w:numId="4" w16cid:durableId="1322736429">
    <w:abstractNumId w:val="3"/>
  </w:num>
  <w:num w:numId="5" w16cid:durableId="59720971">
    <w:abstractNumId w:val="6"/>
  </w:num>
  <w:num w:numId="6" w16cid:durableId="1489176215">
    <w:abstractNumId w:val="8"/>
  </w:num>
  <w:num w:numId="7" w16cid:durableId="1660494672">
    <w:abstractNumId w:val="10"/>
  </w:num>
  <w:num w:numId="8" w16cid:durableId="1275089842">
    <w:abstractNumId w:val="2"/>
  </w:num>
  <w:num w:numId="9" w16cid:durableId="1799689440">
    <w:abstractNumId w:val="0"/>
  </w:num>
  <w:num w:numId="10" w16cid:durableId="1197545758">
    <w:abstractNumId w:val="4"/>
  </w:num>
  <w:num w:numId="11" w16cid:durableId="2091585523">
    <w:abstractNumId w:val="1"/>
  </w:num>
  <w:num w:numId="12" w16cid:durableId="19626135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74B33"/>
    <w:rsid w:val="00075236"/>
    <w:rsid w:val="0008142C"/>
    <w:rsid w:val="00081AD7"/>
    <w:rsid w:val="000C1D36"/>
    <w:rsid w:val="000D3A1A"/>
    <w:rsid w:val="000E21E6"/>
    <w:rsid w:val="000E66D1"/>
    <w:rsid w:val="0011064E"/>
    <w:rsid w:val="0011273A"/>
    <w:rsid w:val="001178C7"/>
    <w:rsid w:val="00124B52"/>
    <w:rsid w:val="00133F53"/>
    <w:rsid w:val="0014511D"/>
    <w:rsid w:val="00164E4A"/>
    <w:rsid w:val="00192661"/>
    <w:rsid w:val="001E3853"/>
    <w:rsid w:val="00235DF8"/>
    <w:rsid w:val="0026038A"/>
    <w:rsid w:val="002876B9"/>
    <w:rsid w:val="00322261"/>
    <w:rsid w:val="00324667"/>
    <w:rsid w:val="00337128"/>
    <w:rsid w:val="003446DE"/>
    <w:rsid w:val="00355E9D"/>
    <w:rsid w:val="003C1092"/>
    <w:rsid w:val="004029E9"/>
    <w:rsid w:val="0040610E"/>
    <w:rsid w:val="004B00EC"/>
    <w:rsid w:val="004C54C8"/>
    <w:rsid w:val="004C5DB7"/>
    <w:rsid w:val="004D6ADF"/>
    <w:rsid w:val="004D789B"/>
    <w:rsid w:val="00511BFA"/>
    <w:rsid w:val="0052555A"/>
    <w:rsid w:val="0053212A"/>
    <w:rsid w:val="005470DA"/>
    <w:rsid w:val="005574A5"/>
    <w:rsid w:val="00591158"/>
    <w:rsid w:val="005951D3"/>
    <w:rsid w:val="00597F91"/>
    <w:rsid w:val="005B2FBB"/>
    <w:rsid w:val="005E48A6"/>
    <w:rsid w:val="00625043"/>
    <w:rsid w:val="0064343B"/>
    <w:rsid w:val="0065593E"/>
    <w:rsid w:val="006620F0"/>
    <w:rsid w:val="00665911"/>
    <w:rsid w:val="0068188F"/>
    <w:rsid w:val="00685783"/>
    <w:rsid w:val="00696BBA"/>
    <w:rsid w:val="006B3F0D"/>
    <w:rsid w:val="006C6B52"/>
    <w:rsid w:val="006D53E8"/>
    <w:rsid w:val="00703F1F"/>
    <w:rsid w:val="00731880"/>
    <w:rsid w:val="007320BC"/>
    <w:rsid w:val="00736112"/>
    <w:rsid w:val="007657CA"/>
    <w:rsid w:val="00783AC9"/>
    <w:rsid w:val="007A2CC5"/>
    <w:rsid w:val="007B2234"/>
    <w:rsid w:val="007B39F7"/>
    <w:rsid w:val="007D790F"/>
    <w:rsid w:val="007E3C0E"/>
    <w:rsid w:val="0081470D"/>
    <w:rsid w:val="00817658"/>
    <w:rsid w:val="00820D1F"/>
    <w:rsid w:val="008264BB"/>
    <w:rsid w:val="00856BC0"/>
    <w:rsid w:val="0087609D"/>
    <w:rsid w:val="008A60A3"/>
    <w:rsid w:val="008E00DC"/>
    <w:rsid w:val="008F3230"/>
    <w:rsid w:val="008F4D5F"/>
    <w:rsid w:val="00930E73"/>
    <w:rsid w:val="00966919"/>
    <w:rsid w:val="009A4C35"/>
    <w:rsid w:val="009B7797"/>
    <w:rsid w:val="009C7F59"/>
    <w:rsid w:val="00A01EFA"/>
    <w:rsid w:val="00A22F47"/>
    <w:rsid w:val="00A46A75"/>
    <w:rsid w:val="00A61A41"/>
    <w:rsid w:val="00A82953"/>
    <w:rsid w:val="00A8690F"/>
    <w:rsid w:val="00AB3086"/>
    <w:rsid w:val="00B8778E"/>
    <w:rsid w:val="00BB38BE"/>
    <w:rsid w:val="00BB4D63"/>
    <w:rsid w:val="00C05869"/>
    <w:rsid w:val="00C0763F"/>
    <w:rsid w:val="00C47256"/>
    <w:rsid w:val="00C53241"/>
    <w:rsid w:val="00C55F5C"/>
    <w:rsid w:val="00C61EBE"/>
    <w:rsid w:val="00C70DDE"/>
    <w:rsid w:val="00C9740E"/>
    <w:rsid w:val="00CB000A"/>
    <w:rsid w:val="00CC53A4"/>
    <w:rsid w:val="00CD7728"/>
    <w:rsid w:val="00D04EBD"/>
    <w:rsid w:val="00D15ABE"/>
    <w:rsid w:val="00D25597"/>
    <w:rsid w:val="00D52043"/>
    <w:rsid w:val="00D537ED"/>
    <w:rsid w:val="00D56FF3"/>
    <w:rsid w:val="00D851E1"/>
    <w:rsid w:val="00D87CA2"/>
    <w:rsid w:val="00D91CA3"/>
    <w:rsid w:val="00DA2F73"/>
    <w:rsid w:val="00DA3D21"/>
    <w:rsid w:val="00DA73D5"/>
    <w:rsid w:val="00DB40C6"/>
    <w:rsid w:val="00DC31FC"/>
    <w:rsid w:val="00DF2F70"/>
    <w:rsid w:val="00E23940"/>
    <w:rsid w:val="00E32970"/>
    <w:rsid w:val="00E32BCA"/>
    <w:rsid w:val="00E60EA5"/>
    <w:rsid w:val="00E777C0"/>
    <w:rsid w:val="00EA094D"/>
    <w:rsid w:val="00EE52F5"/>
    <w:rsid w:val="00EE6DD2"/>
    <w:rsid w:val="00F02D06"/>
    <w:rsid w:val="00F070D8"/>
    <w:rsid w:val="00F13441"/>
    <w:rsid w:val="00F554A0"/>
    <w:rsid w:val="00FD15FF"/>
    <w:rsid w:val="035055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next w:val="Normal"/>
    <w:link w:val="Ttulo1Car"/>
    <w:uiPriority w:val="9"/>
    <w:qFormat/>
    <w:rsid w:val="00DB40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tulo1Car">
    <w:name w:val="Título 1 Car"/>
    <w:basedOn w:val="Fuentedeprrafopredeter"/>
    <w:link w:val="Ttulo1"/>
    <w:uiPriority w:val="9"/>
    <w:rsid w:val="00DB40C6"/>
    <w:rPr>
      <w:rFonts w:asciiTheme="majorHAnsi" w:eastAsiaTheme="majorEastAsia" w:hAnsiTheme="majorHAnsi" w:cstheme="majorBidi"/>
      <w:color w:val="2F5496" w:themeColor="accent1" w:themeShade="BF"/>
      <w:sz w:val="32"/>
      <w:szCs w:val="32"/>
      <w:lang w:val="es-419"/>
    </w:rPr>
  </w:style>
  <w:style w:type="paragraph" w:styleId="TtuloTDC">
    <w:name w:val="TOC Heading"/>
    <w:basedOn w:val="Ttulo1"/>
    <w:next w:val="Normal"/>
    <w:uiPriority w:val="39"/>
    <w:unhideWhenUsed/>
    <w:qFormat/>
    <w:rsid w:val="00DB40C6"/>
    <w:pPr>
      <w:outlineLvl w:val="9"/>
    </w:pPr>
    <w:rPr>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7A605D-4583-460B-9169-21F32A5DB6F5}">
  <we:reference id="wa200005502" version="1.0.0.11" store="es-ES" storeType="OMEX"/>
  <we:alternateReferences>
    <we:reference id="wa200005502" version="1.0.0.11" store="wa200005502" storeType="OMEX"/>
  </we:alternateReferences>
  <we:properties>
    <we:property name="docId" value="&quot;8eervpjed7QprxhgOet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3FE00-53EC-4EF3-9410-76AAAAB1F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011B6-E888-4257-ACC1-BF0C219D708E}">
  <ds:schemaRefs>
    <ds:schemaRef ds:uri="http://schemas.microsoft.com/sharepoint/v3/contenttype/forms"/>
  </ds:schemaRefs>
</ds:datastoreItem>
</file>

<file path=customXml/itemProps3.xml><?xml version="1.0" encoding="utf-8"?>
<ds:datastoreItem xmlns:ds="http://schemas.openxmlformats.org/officeDocument/2006/customXml" ds:itemID="{136A9D2F-933C-44DB-8E89-D4306047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1944</Words>
  <Characters>10698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Wilson Guzmán</cp:lastModifiedBy>
  <cp:revision>9</cp:revision>
  <cp:lastPrinted>2022-11-15T18:43:00Z</cp:lastPrinted>
  <dcterms:created xsi:type="dcterms:W3CDTF">2024-06-13T14:35:00Z</dcterms:created>
  <dcterms:modified xsi:type="dcterms:W3CDTF">2024-06-13T16:04:00Z</dcterms:modified>
</cp:coreProperties>
</file>