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360"/>
        <w:ind w:right="0" w:left="0" w:firstLine="0"/>
        <w:jc w:val="center"/>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Plan de Marketing</w:t>
      </w:r>
    </w:p>
    <w:p>
      <w:pPr>
        <w:spacing w:before="100" w:after="100" w:line="36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Índice</w:t>
      </w:r>
    </w:p>
    <w:p>
      <w:pPr>
        <w:numPr>
          <w:ilvl w:val="0"/>
          <w:numId w:val="3"/>
        </w:numPr>
        <w:spacing w:before="100" w:after="100" w:line="36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Análisis de la competencia. A continuación, deberán explicar cuál es su competencia directa e indirecta e identificar a los competidores de cada tipo y colocar sus productos.</w:t>
      </w:r>
    </w:p>
    <w:p>
      <w:pPr>
        <w:spacing w:before="100" w:after="100" w:line="360"/>
        <w:ind w:right="0" w:left="72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tenemos una competencia directa, de hecho, somos los únicos a nivel nacional que creamos las salchichas de pescado, e internacionalmente, solo hay una empresa que fabrica un producto como este, mas no es el mismo, además, no han intentado expandirse a nivel mundial, por ende, la competencia que tenemos en el aspecto de las salchichas de pescado, es básicamente nula, pero si hablamos de competencia en la fabricación de embutidos, tenemos varias empresas, tales como: Kimby, Pipasa, Cinta Azul, Tres jotas, entre otros. Mas no tomamos esto como competencia, ya que no fabrican ningún embutido de pescado, o más específicamente, salchichas de pescado.</w:t>
      </w:r>
    </w:p>
    <w:p>
      <w:pPr>
        <w:spacing w:before="100" w:after="100" w:line="360"/>
        <w:ind w:right="0" w:left="720" w:firstLine="0"/>
        <w:jc w:val="left"/>
        <w:rPr>
          <w:rFonts w:ascii="Calibri" w:hAnsi="Calibri" w:cs="Calibri" w:eastAsia="Calibri"/>
          <w:color w:val="000000"/>
          <w:spacing w:val="0"/>
          <w:position w:val="0"/>
          <w:sz w:val="24"/>
          <w:shd w:fill="auto" w:val="clear"/>
        </w:rPr>
      </w:pPr>
    </w:p>
    <w:p>
      <w:pPr>
        <w:numPr>
          <w:ilvl w:val="0"/>
          <w:numId w:val="5"/>
        </w:numPr>
        <w:spacing w:before="100" w:after="100" w:line="36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pPr>
        <w:spacing w:before="100" w:after="100" w:line="360"/>
        <w:ind w:right="0" w:left="72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 de mercado: Planteamos vender nuestro producto a todo aquel que guste de este, no tenemos a una parte especifica de la sociedad a quien queramos distribuir este producto, ya que, este posee muchas proteínas y puede ser saludable tanto para personas adultas, como para adultos mayores, niños, o en general, quien guste de nuestro producto, buscamos ser la mejor opción para el cliente, inspirar excelencia al consumidor. Ser una de los principales rostros empresariales en Costa Rica.</w:t>
      </w:r>
    </w:p>
    <w:p>
      <w:pPr>
        <w:spacing w:before="100" w:after="100" w:line="360"/>
        <w:ind w:right="0" w:left="720" w:firstLine="0"/>
        <w:jc w:val="left"/>
        <w:rPr>
          <w:rFonts w:ascii="Calibri" w:hAnsi="Calibri" w:cs="Calibri" w:eastAsia="Calibri"/>
          <w:color w:val="000000"/>
          <w:spacing w:val="0"/>
          <w:position w:val="0"/>
          <w:sz w:val="24"/>
          <w:shd w:fill="auto" w:val="clear"/>
        </w:rPr>
      </w:pPr>
    </w:p>
    <w:p>
      <w:pPr>
        <w:spacing w:before="100" w:after="100" w:line="36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Ventaja competitiva: A continuación, explicar cuáles son los aspectos únicos del producto y/o servicios difíciles de copiar, sin embargo, estos no pueden ser basados en el precio.</w:t>
      </w:r>
    </w:p>
    <w:p>
      <w:pPr>
        <w:spacing w:before="100" w:after="100" w:line="36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 fabricación de el producto es sumamente difícil de crear, el sabor, la textura, el color y todo lo que conlleva la fabricación de la salchicha no es nada fácil, y aún más difícil hacer de esto un producto amigable con el ambiente y 100% natural.</w:t>
      </w:r>
    </w:p>
    <w:p>
      <w:pPr>
        <w:spacing w:before="100" w:after="100" w:line="360"/>
        <w:ind w:right="0" w:left="0" w:firstLine="0"/>
        <w:jc w:val="left"/>
        <w:rPr>
          <w:rFonts w:ascii="Calibri" w:hAnsi="Calibri" w:cs="Calibri" w:eastAsia="Calibri"/>
          <w:color w:val="000000"/>
          <w:spacing w:val="0"/>
          <w:position w:val="0"/>
          <w:sz w:val="24"/>
          <w:shd w:fill="auto" w:val="clear"/>
        </w:rPr>
      </w:pPr>
    </w:p>
    <w:p>
      <w:pPr>
        <w:spacing w:before="100" w:after="100" w:line="360"/>
        <w:ind w:right="0" w:left="0" w:firstLine="0"/>
        <w:jc w:val="left"/>
        <w:rPr>
          <w:rFonts w:ascii="Calibri" w:hAnsi="Calibri" w:cs="Calibri" w:eastAsia="Calibri"/>
          <w:color w:val="000000"/>
          <w:spacing w:val="0"/>
          <w:position w:val="0"/>
          <w:sz w:val="24"/>
          <w:shd w:fill="auto" w:val="clear"/>
        </w:rPr>
      </w:pPr>
    </w:p>
    <w:p>
      <w:pPr>
        <w:numPr>
          <w:ilvl w:val="0"/>
          <w:numId w:val="8"/>
        </w:numPr>
        <w:spacing w:before="100" w:after="100" w:line="36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Mezcla de marketing: A continuación, deberán explicar ampliamente la mezcla de marketing.</w:t>
      </w:r>
    </w:p>
    <w:p>
      <w:pPr>
        <w:numPr>
          <w:ilvl w:val="0"/>
          <w:numId w:val="8"/>
        </w:numPr>
        <w:spacing w:before="100" w:after="100" w:line="36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Producto:</w:t>
      </w:r>
    </w:p>
    <w:p>
      <w:pPr>
        <w:numPr>
          <w:ilvl w:val="0"/>
          <w:numId w:val="8"/>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Descripción: </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Rico, practico, fácil de cocinar, accesible, bueno para la salud, confiable, amigable con el ambiente, somos una buena opción para el consumidor, y somos una empresa sumamente comprometida.</w:t>
      </w:r>
    </w:p>
    <w:p>
      <w:pPr>
        <w:numPr>
          <w:ilvl w:val="0"/>
          <w:numId w:val="12"/>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Atributos: </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Bajo en colesterol y grasas saturadas, gran cantidad de proteínas buenas para la salud del cuerpo humano, extremadamente saludable y ayuda en el crecimiento de los niños, o bien, en el bienestar de los adultos mayores, para los huesos y demás, y posee también un delicioso sabor, agradable para el paladar y buena para la salud ¿Qué más podemos pedir?</w:t>
      </w:r>
    </w:p>
    <w:p>
      <w:pPr>
        <w:numPr>
          <w:ilvl w:val="0"/>
          <w:numId w:val="14"/>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Empaque:</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Amigable con el ambiente y fácil de manipular, conserva el producto en buenas condiciones durante un tiempo prudente.</w:t>
      </w:r>
    </w:p>
    <w:p>
      <w:pPr>
        <w:spacing w:before="100" w:after="100" w:line="360"/>
        <w:ind w:right="0" w:left="0" w:firstLine="0"/>
        <w:jc w:val="left"/>
        <w:rPr>
          <w:rFonts w:ascii="Calibri" w:hAnsi="Calibri" w:cs="Calibri" w:eastAsia="Calibri"/>
          <w:color w:val="000000"/>
          <w:spacing w:val="0"/>
          <w:position w:val="0"/>
          <w:sz w:val="24"/>
          <w:shd w:fill="auto" w:val="clear"/>
        </w:rPr>
      </w:pPr>
    </w:p>
    <w:p>
      <w:pPr>
        <w:numPr>
          <w:ilvl w:val="0"/>
          <w:numId w:val="17"/>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Presentaciones a la venta. </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Queremos presentarnos como personas serias pero amigables y sociables a la vez, precios accesibles y regalías a los clientes, seguidamente hacer anuncios, y colocar publicidad en puntos estratégicos, distribuir a un precio barato y entregar calidad y excelencia al cliente.</w:t>
      </w:r>
    </w:p>
    <w:p>
      <w:pPr>
        <w:numPr>
          <w:ilvl w:val="0"/>
          <w:numId w:val="19"/>
        </w:numPr>
        <w:spacing w:before="100" w:after="100" w:line="36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Precio:</w:t>
      </w:r>
    </w:p>
    <w:p>
      <w:pPr>
        <w:numPr>
          <w:ilvl w:val="0"/>
          <w:numId w:val="19"/>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Análisis del precio de competidores del mercado</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tenemos un precio con el cual competir ya que este producto no existe en Costa Rica, y a nivel internacional, solo en México, y el precio regular de las salchichas ordinarias es de entre 1200 colones hasta 2400 colones, pero debemos tomar en cuenta que estas son salchichas de otros tipos de carne, no salchichas a base de pescado.</w:t>
      </w:r>
    </w:p>
    <w:p>
      <w:pPr>
        <w:numPr>
          <w:ilvl w:val="0"/>
          <w:numId w:val="22"/>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Estrategia de precio: </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tenemos una estrategia como tal de el porque del precio de la salchicha, sabemos que es un precio accesible para la mayoría de personas, mas no podemos reducir el precio del producto porque el pescado no es fácil de conseguir y también, el precio de un pescado de calidad, no es barato, talvez no entregamos el producto más barato del mercado, pero si, uno de los que posee la mejor calidad.</w:t>
      </w:r>
    </w:p>
    <w:p>
      <w:pPr>
        <w:numPr>
          <w:ilvl w:val="0"/>
          <w:numId w:val="24"/>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quienes va dirigido: </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Nuestro producto va dirigido a cualquier persona que le guste el sabor de este, a niños porque la salchicha posee proteínas que les puede ayudar en su crecimiento y salud, a adultos o deportistas porque en general, las proteínas que posee son buenas para cualquiera, y para adultos mayores ayuda a la salud física y mental.</w:t>
      </w:r>
    </w:p>
    <w:p>
      <w:pPr>
        <w:numPr>
          <w:ilvl w:val="0"/>
          <w:numId w:val="26"/>
        </w:numPr>
        <w:spacing w:before="100" w:after="100" w:line="36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Plaza:</w:t>
      </w:r>
    </w:p>
    <w:p>
      <w:pPr>
        <w:numPr>
          <w:ilvl w:val="0"/>
          <w:numId w:val="26"/>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Puntos de venta:</w:t>
      </w:r>
    </w:p>
    <w:p>
      <w:pPr>
        <w:spacing w:before="100" w:after="100" w:line="360"/>
        <w:ind w:right="0" w:left="180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Planeamos distribuir nuestro producto a nivel distrital, pasando por los hogares ofreciendo las salchichas de Delifish, dependiendo de nuestro éxito en ventas de la elaboración, venderemos el producto al por mayor en supermercados, ya sea a nivel distrital, o bien, cantonal</w:t>
      </w:r>
    </w:p>
    <w:p>
      <w:pPr>
        <w:numPr>
          <w:ilvl w:val="0"/>
          <w:numId w:val="29"/>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Logística:</w:t>
      </w:r>
    </w:p>
    <w:p>
      <w:pPr>
        <w:spacing w:before="100" w:after="100" w:line="360"/>
        <w:ind w:right="0" w:left="180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Nuestro producto será distribuido en un vehículo con las condiciones especificas para que este no se deteriore o se dañe en su camino hasta el lugar de venta, dependiendo del lugar al que este se diriga, se cobra una tarifa extra que seria el precio del transporte de la salchicha.</w:t>
      </w:r>
    </w:p>
    <w:p>
      <w:pPr>
        <w:numPr>
          <w:ilvl w:val="0"/>
          <w:numId w:val="31"/>
        </w:numPr>
        <w:spacing w:before="100" w:after="100" w:line="360"/>
        <w:ind w:right="0" w:left="144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Publicidad y promoción:</w:t>
      </w:r>
    </w:p>
    <w:p>
      <w:pPr>
        <w:numPr>
          <w:ilvl w:val="0"/>
          <w:numId w:val="31"/>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Creación de páginas web o redes sociales:</w:t>
      </w:r>
    </w:p>
    <w:p>
      <w:pPr>
        <w:spacing w:before="100" w:after="100" w:line="360"/>
        <w:ind w:right="0" w:left="21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 día de hoy, no hemos creado una página en sí, pero actualmente se esta trabajando en una, aun no se ha lanzado la página. Nuestra empresa utilizara las plataformas como Facebook e Instagram, para compartir información relacionada con nuestro producto, interactuar con clientes potenciales, ofrecer promociones especiales y obtener retroalimentación instantánea, habilitaremos también las compran en línea y se hará entrega el mismo día (se cobra tarifa extra por la entrega del producto a la puerta de su hogar).</w:t>
      </w:r>
    </w:p>
    <w:p>
      <w:pPr>
        <w:spacing w:before="100" w:after="100" w:line="360"/>
        <w:ind w:right="0" w:left="2160" w:firstLine="0"/>
        <w:jc w:val="left"/>
        <w:rPr>
          <w:rFonts w:ascii="Calibri" w:hAnsi="Calibri" w:cs="Calibri" w:eastAsia="Calibri"/>
          <w:color w:val="000000"/>
          <w:spacing w:val="0"/>
          <w:position w:val="0"/>
          <w:sz w:val="24"/>
          <w:shd w:fill="auto" w:val="clear"/>
        </w:rPr>
      </w:pPr>
    </w:p>
    <w:p>
      <w:pPr>
        <w:spacing w:before="100" w:after="100" w:line="360"/>
        <w:ind w:right="0" w:left="2160" w:firstLine="0"/>
        <w:jc w:val="left"/>
        <w:rPr>
          <w:rFonts w:ascii="Calibri" w:hAnsi="Calibri" w:cs="Calibri" w:eastAsia="Calibri"/>
          <w:color w:val="000000"/>
          <w:spacing w:val="0"/>
          <w:position w:val="0"/>
          <w:sz w:val="24"/>
          <w:shd w:fill="auto" w:val="clear"/>
        </w:rPr>
      </w:pPr>
    </w:p>
    <w:p>
      <w:pPr>
        <w:numPr>
          <w:ilvl w:val="0"/>
          <w:numId w:val="34"/>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Brochures, banners, etc. </w:t>
      </w:r>
    </w:p>
    <w:p>
      <w:pPr>
        <w:spacing w:before="100" w:after="100" w:line="360"/>
        <w:ind w:right="0" w:left="180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 los Brochures pondremos únicamente la información necesaria, tales como lo son, nombre del producto, eslogan, lugar de venta original (fabrica), lugares donde estos se venden (puntos en donde distribuimos el producto), nombre de la empresa y nombre del emisor, y en los Banners, fotos del producto y empresa, y un link o QR para acceder a la página de manera directa.</w:t>
      </w:r>
    </w:p>
    <w:p>
      <w:pPr>
        <w:numPr>
          <w:ilvl w:val="0"/>
          <w:numId w:val="36"/>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Brindar los ejemplos visuales:</w:t>
      </w:r>
    </w:p>
    <w:p>
      <w:pPr>
        <w:spacing w:before="100" w:after="100" w:line="240"/>
        <w:ind w:right="0" w:left="0" w:firstLine="0"/>
        <w:jc w:val="left"/>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32"/>
          <w:shd w:fill="auto" w:val="clear"/>
        </w:rPr>
        <w:t xml:space="preserve">Encuesta </w:t>
      </w:r>
    </w:p>
    <w:p>
      <w:pPr>
        <w:spacing w:before="0" w:after="160" w:line="259"/>
        <w:ind w:right="0" w:left="0" w:firstLine="0"/>
        <w:jc w:val="left"/>
        <w:rPr>
          <w:rFonts w:ascii="Calibri" w:hAnsi="Calibri" w:cs="Calibri" w:eastAsia="Calibri"/>
          <w:color w:val="auto"/>
          <w:spacing w:val="0"/>
          <w:position w:val="0"/>
          <w:sz w:val="22"/>
          <w:shd w:fill="auto" w:val="clear"/>
        </w:rPr>
      </w:pPr>
      <w:r>
        <w:object w:dxaOrig="9324" w:dyaOrig="3919">
          <v:rect xmlns:o="urn:schemas-microsoft-com:office:office" xmlns:v="urn:schemas-microsoft-com:vml" id="rectole0000000000" style="width:466.200000pt;height:195.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la encuesta hay un total de 50,8% (31) masculino y un 49,2% (30) femenina.</w:t>
      </w:r>
    </w:p>
    <w:p>
      <w:pPr>
        <w:spacing w:before="0" w:after="160" w:line="259"/>
        <w:ind w:right="0" w:left="0" w:firstLine="0"/>
        <w:jc w:val="left"/>
        <w:rPr>
          <w:rFonts w:ascii="Calibri" w:hAnsi="Calibri" w:cs="Calibri" w:eastAsia="Calibri"/>
          <w:color w:val="auto"/>
          <w:spacing w:val="0"/>
          <w:position w:val="0"/>
          <w:sz w:val="22"/>
          <w:shd w:fill="auto" w:val="clear"/>
        </w:rPr>
      </w:pPr>
      <w:r>
        <w:object w:dxaOrig="9356" w:dyaOrig="3933">
          <v:rect xmlns:o="urn:schemas-microsoft-com:office:office" xmlns:v="urn:schemas-microsoft-com:vml" id="rectole0000000001" style="width:467.800000pt;height:196.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Consideramos que la mayoría están de acuerdo en adquirir una salchicha de pescado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object w:dxaOrig="9356" w:dyaOrig="3933">
          <v:rect xmlns:o="urn:schemas-microsoft-com:office:office" xmlns:v="urn:schemas-microsoft-com:vml" id="rectole0000000002" style="width:467.800000pt;height:196.6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160" w:line="259"/>
        <w:ind w:right="0" w:left="0" w:firstLine="0"/>
        <w:jc w:val="left"/>
        <w:rPr>
          <w:rFonts w:ascii="Arial" w:hAnsi="Arial" w:cs="Arial" w:eastAsia="Arial"/>
          <w:color w:val="000000"/>
          <w:spacing w:val="0"/>
          <w:position w:val="0"/>
          <w:sz w:val="18"/>
          <w:shd w:fill="FFFFFF" w:val="clear"/>
        </w:rPr>
      </w:pPr>
      <w:r>
        <w:rPr>
          <w:rFonts w:ascii="Calibri" w:hAnsi="Calibri" w:cs="Calibri" w:eastAsia="Calibri"/>
          <w:color w:val="auto"/>
          <w:spacing w:val="0"/>
          <w:position w:val="0"/>
          <w:sz w:val="22"/>
          <w:shd w:fill="auto" w:val="clear"/>
        </w:rPr>
        <w:t xml:space="preserve">El 42,3% (22) están dispuestos a comprar el embutido en </w:t>
      </w:r>
      <w:r>
        <w:rPr>
          <w:rFonts w:ascii="Arial" w:hAnsi="Arial" w:cs="Arial" w:eastAsia="Arial"/>
          <w:color w:val="000000"/>
          <w:spacing w:val="0"/>
          <w:position w:val="0"/>
          <w:sz w:val="18"/>
          <w:shd w:fill="FFFFFF" w:val="clear"/>
        </w:rPr>
        <w:t xml:space="preserve">₡</w:t>
      </w:r>
      <w:r>
        <w:rPr>
          <w:rFonts w:ascii="Calibri" w:hAnsi="Calibri" w:cs="Calibri" w:eastAsia="Calibri"/>
          <w:color w:val="auto"/>
          <w:spacing w:val="0"/>
          <w:position w:val="0"/>
          <w:sz w:val="22"/>
          <w:shd w:fill="auto" w:val="clear"/>
        </w:rPr>
        <w:t xml:space="preserve">2100, el 23,1% (12) lo comprarían en </w:t>
      </w:r>
      <w:r>
        <w:rPr>
          <w:rFonts w:ascii="Arial" w:hAnsi="Arial" w:cs="Arial" w:eastAsia="Arial"/>
          <w:color w:val="000000"/>
          <w:spacing w:val="0"/>
          <w:position w:val="0"/>
          <w:sz w:val="18"/>
          <w:shd w:fill="FFFFFF" w:val="clear"/>
        </w:rPr>
        <w:t xml:space="preserve">₡</w:t>
      </w:r>
      <w:r>
        <w:rPr>
          <w:rFonts w:ascii="Arial" w:hAnsi="Arial" w:cs="Arial" w:eastAsia="Arial"/>
          <w:color w:val="000000"/>
          <w:spacing w:val="0"/>
          <w:position w:val="0"/>
          <w:sz w:val="18"/>
          <w:shd w:fill="FFFFFF" w:val="clear"/>
        </w:rPr>
        <w:t xml:space="preserve">2400, el 7,7% (4) lo comprarían en </w:t>
      </w:r>
      <w:r>
        <w:rPr>
          <w:rFonts w:ascii="Arial" w:hAnsi="Arial" w:cs="Arial" w:eastAsia="Arial"/>
          <w:color w:val="000000"/>
          <w:spacing w:val="0"/>
          <w:position w:val="0"/>
          <w:sz w:val="18"/>
          <w:shd w:fill="FFFFFF" w:val="clear"/>
        </w:rPr>
        <w:t xml:space="preserve">₡</w:t>
      </w:r>
      <w:r>
        <w:rPr>
          <w:rFonts w:ascii="Arial" w:hAnsi="Arial" w:cs="Arial" w:eastAsia="Arial"/>
          <w:color w:val="000000"/>
          <w:spacing w:val="0"/>
          <w:position w:val="0"/>
          <w:sz w:val="18"/>
          <w:shd w:fill="FFFFFF" w:val="clear"/>
        </w:rPr>
        <w:t xml:space="preserve">3000 y el 5,8% (3) lo comprarían en </w:t>
      </w:r>
      <w:r>
        <w:rPr>
          <w:rFonts w:ascii="Arial" w:hAnsi="Arial" w:cs="Arial" w:eastAsia="Arial"/>
          <w:color w:val="000000"/>
          <w:spacing w:val="0"/>
          <w:position w:val="0"/>
          <w:sz w:val="18"/>
          <w:shd w:fill="FFFFFF" w:val="clear"/>
        </w:rPr>
        <w:t xml:space="preserve">₡</w:t>
      </w:r>
      <w:r>
        <w:rPr>
          <w:rFonts w:ascii="Arial" w:hAnsi="Arial" w:cs="Arial" w:eastAsia="Arial"/>
          <w:color w:val="000000"/>
          <w:spacing w:val="0"/>
          <w:position w:val="0"/>
          <w:sz w:val="18"/>
          <w:shd w:fill="FFFFFF" w:val="clear"/>
        </w:rPr>
        <w:t xml:space="preserve">3600</w:t>
      </w:r>
    </w:p>
    <w:p>
      <w:pPr>
        <w:spacing w:before="0" w:after="160" w:line="259"/>
        <w:ind w:right="0" w:left="0" w:firstLine="0"/>
        <w:jc w:val="left"/>
        <w:rPr>
          <w:rFonts w:ascii="Arial" w:hAnsi="Arial" w:cs="Arial" w:eastAsia="Arial"/>
          <w:color w:val="000000"/>
          <w:spacing w:val="0"/>
          <w:position w:val="0"/>
          <w:sz w:val="18"/>
          <w:shd w:fill="FFFFFF" w:val="clear"/>
        </w:rPr>
      </w:pPr>
    </w:p>
    <w:p>
      <w:pPr>
        <w:spacing w:before="0" w:after="160" w:line="259"/>
        <w:ind w:right="0" w:left="0" w:firstLine="0"/>
        <w:jc w:val="left"/>
        <w:rPr>
          <w:rFonts w:ascii="Arial" w:hAnsi="Arial" w:cs="Arial" w:eastAsia="Arial"/>
          <w:color w:val="000000"/>
          <w:spacing w:val="0"/>
          <w:position w:val="0"/>
          <w:sz w:val="18"/>
          <w:shd w:fill="FFFFFF" w:val="clear"/>
        </w:rPr>
      </w:pPr>
    </w:p>
    <w:p>
      <w:pPr>
        <w:spacing w:before="0" w:after="160" w:line="259"/>
        <w:ind w:right="0" w:left="0" w:firstLine="0"/>
        <w:jc w:val="left"/>
        <w:rPr>
          <w:rFonts w:ascii="Arial" w:hAnsi="Arial" w:cs="Arial" w:eastAsia="Arial"/>
          <w:color w:val="000000"/>
          <w:spacing w:val="0"/>
          <w:position w:val="0"/>
          <w:sz w:val="18"/>
          <w:shd w:fill="FFFFFF"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object w:dxaOrig="9356" w:dyaOrig="3933">
          <v:rect xmlns:o="urn:schemas-microsoft-com:office:office" xmlns:v="urn:schemas-microsoft-com:vml" id="rectole0000000003" style="width:467.800000pt;height:196.6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52 personas que viven en viven en zonas rural y muy pocas personas que son 8 viven zonas urbanas</w:t>
      </w:r>
    </w:p>
    <w:p>
      <w:pPr>
        <w:spacing w:before="0" w:after="160" w:line="259"/>
        <w:ind w:right="0" w:left="0" w:firstLine="0"/>
        <w:jc w:val="left"/>
        <w:rPr>
          <w:rFonts w:ascii="Calibri" w:hAnsi="Calibri" w:cs="Calibri" w:eastAsia="Calibri"/>
          <w:color w:val="auto"/>
          <w:spacing w:val="0"/>
          <w:position w:val="0"/>
          <w:sz w:val="22"/>
          <w:shd w:fill="auto" w:val="clear"/>
        </w:rPr>
      </w:pPr>
      <w:r>
        <w:object w:dxaOrig="9356" w:dyaOrig="3309">
          <v:rect xmlns:o="urn:schemas-microsoft-com:office:office" xmlns:v="urn:schemas-microsoft-com:vml" id="rectole0000000004" style="width:467.800000pt;height:165.4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0 a 39 años hubieron 54 personas que comprarían el producto, de 40 en adelante 7 personas les gustaría adquirir nuestro producto, los jóvenes de 10 a 19 años son los que mas consumen el producto </w:t>
      </w:r>
    </w:p>
    <w:p>
      <w:pPr>
        <w:spacing w:before="100" w:after="100" w:line="360"/>
        <w:ind w:right="0" w:left="2160" w:firstLine="0"/>
        <w:jc w:val="left"/>
        <w:rPr>
          <w:rFonts w:ascii="Calibri" w:hAnsi="Calibri" w:cs="Calibri" w:eastAsia="Calibri"/>
          <w:color w:val="000000"/>
          <w:spacing w:val="0"/>
          <w:position w:val="0"/>
          <w:sz w:val="24"/>
          <w:shd w:fill="auto" w:val="clear"/>
        </w:rPr>
      </w:pPr>
    </w:p>
    <w:p>
      <w:pPr>
        <w:numPr>
          <w:ilvl w:val="0"/>
          <w:numId w:val="40"/>
        </w:numPr>
        <w:spacing w:before="100" w:after="100" w:line="360"/>
        <w:ind w:right="0" w:left="216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Tipo de promociones que van a dar con el producto:</w:t>
      </w:r>
    </w:p>
    <w:p>
      <w:pPr>
        <w:numPr>
          <w:ilvl w:val="0"/>
          <w:numId w:val="40"/>
        </w:numPr>
        <w:spacing w:before="100" w:after="100" w:line="360"/>
        <w:ind w:right="0" w:left="288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x 1.</w:t>
      </w:r>
    </w:p>
    <w:p>
      <w:pPr>
        <w:numPr>
          <w:ilvl w:val="0"/>
          <w:numId w:val="40"/>
        </w:numPr>
        <w:spacing w:before="100" w:after="100" w:line="360"/>
        <w:ind w:right="0" w:left="288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Regalías.</w:t>
      </w:r>
    </w:p>
    <w:p>
      <w:pPr>
        <w:numPr>
          <w:ilvl w:val="0"/>
          <w:numId w:val="40"/>
        </w:numPr>
        <w:spacing w:before="100" w:after="100" w:line="360"/>
        <w:ind w:right="0" w:left="288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Descuentos en ferias.</w:t>
      </w:r>
    </w:p>
    <w:p>
      <w:pPr>
        <w:numPr>
          <w:ilvl w:val="0"/>
          <w:numId w:val="40"/>
        </w:numPr>
        <w:spacing w:before="100" w:after="100" w:line="360"/>
        <w:ind w:right="0" w:left="288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Rifas</w:t>
      </w:r>
    </w:p>
    <w:p>
      <w:pPr>
        <w:numPr>
          <w:ilvl w:val="0"/>
          <w:numId w:val="40"/>
        </w:numPr>
        <w:spacing w:before="100" w:after="100" w:line="360"/>
        <w:ind w:right="0" w:left="288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Etc.</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3">
    <w:abstractNumId w:val="84"/>
  </w:num>
  <w:num w:numId="5">
    <w:abstractNumId w:val="78"/>
  </w:num>
  <w:num w:numId="8">
    <w:abstractNumId w:val="72"/>
  </w:num>
  <w:num w:numId="12">
    <w:abstractNumId w:val="66"/>
  </w:num>
  <w:num w:numId="14">
    <w:abstractNumId w:val="60"/>
  </w:num>
  <w:num w:numId="17">
    <w:abstractNumId w:val="54"/>
  </w:num>
  <w:num w:numId="19">
    <w:abstractNumId w:val="48"/>
  </w:num>
  <w:num w:numId="22">
    <w:abstractNumId w:val="42"/>
  </w:num>
  <w:num w:numId="24">
    <w:abstractNumId w:val="36"/>
  </w:num>
  <w:num w:numId="26">
    <w:abstractNumId w:val="30"/>
  </w:num>
  <w:num w:numId="29">
    <w:abstractNumId w:val="24"/>
  </w:num>
  <w:num w:numId="31">
    <w:abstractNumId w:val="18"/>
  </w:num>
  <w:num w:numId="34">
    <w:abstractNumId w:val="12"/>
  </w:num>
  <w:num w:numId="36">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