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3C6AF1" w:rsidRDefault="008F3230" w:rsidP="003C6AF1">
      <w:pPr>
        <w:jc w:val="both"/>
        <w:rPr>
          <w:rFonts w:cstheme="minorHAnsi"/>
          <w:b/>
          <w:bCs/>
          <w:sz w:val="24"/>
          <w:szCs w:val="24"/>
        </w:rPr>
      </w:pPr>
    </w:p>
    <w:p w14:paraId="1CDEA7F5" w14:textId="77777777" w:rsidR="00AE481F" w:rsidRPr="003C6AF1" w:rsidRDefault="00AE481F" w:rsidP="003C6AF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C6AF1">
        <w:rPr>
          <w:rFonts w:cstheme="minorHAnsi"/>
          <w:b/>
          <w:bCs/>
          <w:sz w:val="24"/>
          <w:szCs w:val="24"/>
          <w:u w:val="single"/>
        </w:rPr>
        <w:t>Plan estratégico de Desarrollo Sostenible</w:t>
      </w:r>
    </w:p>
    <w:p w14:paraId="4AC7257C" w14:textId="77777777" w:rsidR="000E0C82" w:rsidRPr="003C6AF1" w:rsidRDefault="000E0C82" w:rsidP="003C6AF1">
      <w:pPr>
        <w:jc w:val="both"/>
        <w:rPr>
          <w:rFonts w:cstheme="minorHAnsi"/>
          <w:sz w:val="24"/>
          <w:szCs w:val="24"/>
        </w:rPr>
      </w:pPr>
    </w:p>
    <w:p w14:paraId="24DE1F4C" w14:textId="175C4B72" w:rsidR="00AE481F" w:rsidRPr="003C6AF1" w:rsidRDefault="000E0C82" w:rsidP="003C6AF1">
      <w:pPr>
        <w:jc w:val="both"/>
        <w:rPr>
          <w:rFonts w:cstheme="minorHAnsi"/>
          <w:b/>
          <w:bCs/>
          <w:sz w:val="24"/>
          <w:szCs w:val="24"/>
        </w:rPr>
      </w:pPr>
      <w:r w:rsidRPr="003C6AF1">
        <w:rPr>
          <w:rFonts w:cstheme="minorHAnsi"/>
          <w:b/>
          <w:bCs/>
          <w:sz w:val="24"/>
          <w:szCs w:val="24"/>
        </w:rPr>
        <w:t>Instrucciones:</w:t>
      </w:r>
    </w:p>
    <w:p w14:paraId="0064929D" w14:textId="4F2DEFA4" w:rsidR="00B45465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A19C9EB" w14:textId="77777777" w:rsidR="00E83A27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b/>
          <w:bCs/>
          <w:sz w:val="24"/>
          <w:szCs w:val="24"/>
        </w:rPr>
        <w:t>Sostenibilidad</w:t>
      </w:r>
      <w:r w:rsidR="00853D07" w:rsidRPr="003C6AF1">
        <w:rPr>
          <w:rFonts w:cstheme="minorHAnsi"/>
          <w:b/>
          <w:bCs/>
          <w:sz w:val="24"/>
          <w:szCs w:val="24"/>
        </w:rPr>
        <w:t xml:space="preserve"> </w:t>
      </w:r>
      <w:r w:rsidRPr="003C6AF1">
        <w:rPr>
          <w:rFonts w:cstheme="minorHAnsi"/>
          <w:b/>
          <w:bCs/>
          <w:sz w:val="24"/>
          <w:szCs w:val="24"/>
        </w:rPr>
        <w:t xml:space="preserve">ambiental: </w:t>
      </w:r>
      <w:r w:rsidRPr="003C6AF1">
        <w:rPr>
          <w:rFonts w:cstheme="minorHAnsi"/>
          <w:sz w:val="24"/>
          <w:szCs w:val="24"/>
        </w:rPr>
        <w:t xml:space="preserve">  </w:t>
      </w:r>
    </w:p>
    <w:p w14:paraId="6BF53A5E" w14:textId="0A22E170" w:rsidR="00E83A27" w:rsidRPr="003C6AF1" w:rsidRDefault="001A42C2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sz w:val="24"/>
          <w:szCs w:val="24"/>
        </w:rPr>
        <w:t>Efici</w:t>
      </w:r>
      <w:r w:rsidR="00E83A27" w:rsidRPr="003C6AF1">
        <w:rPr>
          <w:rFonts w:cstheme="minorHAnsi"/>
          <w:sz w:val="24"/>
          <w:szCs w:val="24"/>
        </w:rPr>
        <w:t>encia energética:</w:t>
      </w:r>
      <w:r w:rsidR="00873DAF" w:rsidRPr="003C6AF1">
        <w:rPr>
          <w:rFonts w:cstheme="minorHAnsi"/>
          <w:sz w:val="24"/>
          <w:szCs w:val="24"/>
        </w:rPr>
        <w:t xml:space="preserve"> Reducir los costos creando estaciones de carga con paneles </w:t>
      </w:r>
      <w:r w:rsidR="00C17D2B" w:rsidRPr="003C6AF1">
        <w:rPr>
          <w:rFonts w:cstheme="minorHAnsi"/>
          <w:sz w:val="24"/>
          <w:szCs w:val="24"/>
        </w:rPr>
        <w:t>solares. Nuestros</w:t>
      </w:r>
      <w:r w:rsidR="00025690" w:rsidRPr="003C6AF1">
        <w:rPr>
          <w:rFonts w:cstheme="minorHAnsi"/>
          <w:sz w:val="24"/>
          <w:szCs w:val="24"/>
        </w:rPr>
        <w:t xml:space="preserve"> drones usan </w:t>
      </w:r>
      <w:r w:rsidR="008219A3" w:rsidRPr="003C6AF1">
        <w:rPr>
          <w:rFonts w:cstheme="minorHAnsi"/>
          <w:sz w:val="24"/>
          <w:szCs w:val="24"/>
        </w:rPr>
        <w:t>baterías las cuales prolongan una vida útil de 10 años</w:t>
      </w:r>
      <w:r w:rsidR="00733F99" w:rsidRPr="003C6AF1">
        <w:rPr>
          <w:rFonts w:cstheme="minorHAnsi"/>
          <w:sz w:val="24"/>
          <w:szCs w:val="24"/>
        </w:rPr>
        <w:t>.</w:t>
      </w:r>
    </w:p>
    <w:p w14:paraId="4A5DEAEC" w14:textId="12A0C327" w:rsidR="00DF21A7" w:rsidRPr="003C6AF1" w:rsidRDefault="00250550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b/>
          <w:bCs/>
          <w:sz w:val="24"/>
          <w:szCs w:val="24"/>
        </w:rPr>
        <w:t xml:space="preserve">Conservación de la biodiversidad: </w:t>
      </w:r>
      <w:r w:rsidRPr="003C6AF1">
        <w:rPr>
          <w:rFonts w:cstheme="minorHAnsi"/>
          <w:sz w:val="24"/>
          <w:szCs w:val="24"/>
        </w:rPr>
        <w:t>nuestro</w:t>
      </w:r>
      <w:r w:rsidR="00533710">
        <w:rPr>
          <w:rFonts w:cstheme="minorHAnsi"/>
          <w:sz w:val="24"/>
          <w:szCs w:val="24"/>
        </w:rPr>
        <w:t>s</w:t>
      </w:r>
      <w:r w:rsidRPr="003C6AF1">
        <w:rPr>
          <w:rFonts w:cstheme="minorHAnsi"/>
          <w:sz w:val="24"/>
          <w:szCs w:val="24"/>
        </w:rPr>
        <w:t xml:space="preserve"> </w:t>
      </w:r>
      <w:r w:rsidR="007D319A" w:rsidRPr="003C6AF1">
        <w:rPr>
          <w:rFonts w:cstheme="minorHAnsi"/>
          <w:sz w:val="24"/>
          <w:szCs w:val="24"/>
        </w:rPr>
        <w:t xml:space="preserve">drones </w:t>
      </w:r>
      <w:r w:rsidR="008A1E54" w:rsidRPr="003C6AF1">
        <w:rPr>
          <w:rFonts w:cstheme="minorHAnsi"/>
          <w:sz w:val="24"/>
          <w:szCs w:val="24"/>
        </w:rPr>
        <w:t xml:space="preserve">no contaminan a la tierra y sus piezas sirven de repuestos para otros </w:t>
      </w:r>
      <w:r w:rsidR="00C17D2B" w:rsidRPr="003C6AF1">
        <w:rPr>
          <w:rFonts w:cstheme="minorHAnsi"/>
          <w:sz w:val="24"/>
          <w:szCs w:val="24"/>
        </w:rPr>
        <w:t>modelos. Nuestros</w:t>
      </w:r>
      <w:r w:rsidR="006C6385" w:rsidRPr="003C6AF1">
        <w:rPr>
          <w:rFonts w:cstheme="minorHAnsi"/>
          <w:sz w:val="24"/>
          <w:szCs w:val="24"/>
        </w:rPr>
        <w:t xml:space="preserve"> </w:t>
      </w:r>
      <w:r w:rsidR="00C17D2B" w:rsidRPr="003C6AF1">
        <w:rPr>
          <w:rFonts w:cstheme="minorHAnsi"/>
          <w:sz w:val="24"/>
          <w:szCs w:val="24"/>
        </w:rPr>
        <w:t>diseños</w:t>
      </w:r>
      <w:r w:rsidR="006C6385" w:rsidRPr="003C6AF1">
        <w:rPr>
          <w:rFonts w:cstheme="minorHAnsi"/>
          <w:sz w:val="24"/>
          <w:szCs w:val="24"/>
        </w:rPr>
        <w:t xml:space="preserve"> de piezas van a recaudaciones para </w:t>
      </w:r>
      <w:r w:rsidR="00C17D2B" w:rsidRPr="003C6AF1">
        <w:rPr>
          <w:rFonts w:cstheme="minorHAnsi"/>
          <w:sz w:val="24"/>
          <w:szCs w:val="24"/>
        </w:rPr>
        <w:t>dar el dinero a parques de conservación de nuestro país.</w:t>
      </w:r>
    </w:p>
    <w:p w14:paraId="16CB3C46" w14:textId="77777777" w:rsidR="00733F99" w:rsidRPr="003C6AF1" w:rsidRDefault="00733F99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0A69CB6" w14:textId="1A63ECED" w:rsidR="2F54D85D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6076A9E" w14:textId="52C36EBD" w:rsidR="2F54D85D" w:rsidRPr="003C6AF1" w:rsidRDefault="2F54D85D" w:rsidP="003C6AF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3C6AF1">
        <w:rPr>
          <w:rFonts w:cstheme="minorHAnsi"/>
          <w:b/>
          <w:bCs/>
          <w:sz w:val="24"/>
          <w:szCs w:val="24"/>
        </w:rPr>
        <w:t xml:space="preserve">Sostenibilidad social: </w:t>
      </w:r>
    </w:p>
    <w:p w14:paraId="6EB7650B" w14:textId="4C9A84CD" w:rsidR="000931B0" w:rsidRPr="003C6AF1" w:rsidRDefault="000931B0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b/>
          <w:bCs/>
          <w:sz w:val="24"/>
          <w:szCs w:val="24"/>
        </w:rPr>
        <w:t xml:space="preserve">Generación de empleos locales: </w:t>
      </w:r>
      <w:r w:rsidRPr="003C6AF1">
        <w:rPr>
          <w:rFonts w:cstheme="minorHAnsi"/>
          <w:sz w:val="24"/>
          <w:szCs w:val="24"/>
        </w:rPr>
        <w:t>Asignar trabajos y proporcionar formación a miembros de la comunidad para manejar drones y realizar otras funciones similares. Este enfoque fomenta el empleo dentro de la región y mejora su economía.</w:t>
      </w:r>
    </w:p>
    <w:p w14:paraId="0CAC4D03" w14:textId="77777777" w:rsidR="000931B0" w:rsidRPr="003C6AF1" w:rsidRDefault="000931B0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b/>
          <w:bCs/>
          <w:sz w:val="24"/>
          <w:szCs w:val="24"/>
        </w:rPr>
        <w:t>Suministro de alimentos en regiones alejadas:</w:t>
      </w:r>
      <w:r w:rsidRPr="003C6AF1">
        <w:rPr>
          <w:rFonts w:cstheme="minorHAnsi"/>
          <w:sz w:val="24"/>
          <w:szCs w:val="24"/>
        </w:rPr>
        <w:t xml:space="preserve"> Centrarse en asegurar que se entreguen alimentos en lugares donde es difícil obtener alimentos frescos y nutritivos. Esta estrategia ayuda a cerrar las diferencias en el acceso a alimentos y contribuye a un mayor equilibrio en la disponibilidad de alimentos.</w:t>
      </w:r>
    </w:p>
    <w:p w14:paraId="491322DD" w14:textId="77777777" w:rsidR="000931B0" w:rsidRPr="003C6AF1" w:rsidRDefault="000931B0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4D7145C" w14:textId="16C9C4AD" w:rsidR="2F54D85D" w:rsidRPr="003C6AF1" w:rsidRDefault="000931B0" w:rsidP="003C6AF1">
      <w:pPr>
        <w:spacing w:line="360" w:lineRule="auto"/>
        <w:jc w:val="both"/>
        <w:rPr>
          <w:rFonts w:cstheme="minorHAnsi"/>
          <w:sz w:val="24"/>
          <w:szCs w:val="24"/>
        </w:rPr>
      </w:pPr>
      <w:r w:rsidRPr="003C6AF1">
        <w:rPr>
          <w:rFonts w:cstheme="minorHAnsi"/>
          <w:sz w:val="24"/>
          <w:szCs w:val="24"/>
        </w:rPr>
        <w:t>Formación en sostenibilidad: Desarrollar programas de enseñanza destinados a fomentar estilos de vida más sostenibles entre los empleados, consumidores y la comunidad en general. Los temas cubiertos pueden abarcar desde el uso consciente de recursos hasta la gestión adecuada de residuos y minimización del desperdicio de alimentos.</w:t>
      </w:r>
    </w:p>
    <w:p w14:paraId="15DB0451" w14:textId="77777777" w:rsidR="003C6AF1" w:rsidRDefault="003C6AF1" w:rsidP="003C6AF1">
      <w:pPr>
        <w:shd w:val="clear" w:color="auto" w:fill="FFFFFF"/>
        <w:spacing w:before="150"/>
        <w:jc w:val="both"/>
        <w:divId w:val="2080131053"/>
        <w:rPr>
          <w:rFonts w:eastAsia="Times New Roman" w:cstheme="minorHAnsi"/>
          <w:color w:val="000000"/>
          <w:sz w:val="24"/>
          <w:szCs w:val="24"/>
        </w:rPr>
      </w:pPr>
    </w:p>
    <w:p w14:paraId="5592E9E3" w14:textId="6F54735F" w:rsidR="004B20A2" w:rsidRPr="003C6AF1" w:rsidRDefault="004B20A2" w:rsidP="003C6AF1">
      <w:pPr>
        <w:shd w:val="clear" w:color="auto" w:fill="FFFFFF"/>
        <w:spacing w:before="150"/>
        <w:jc w:val="both"/>
        <w:divId w:val="2080131053"/>
        <w:rPr>
          <w:rFonts w:eastAsia="Times New Roman" w:cstheme="minorHAnsi"/>
          <w:color w:val="000000"/>
          <w:sz w:val="24"/>
          <w:szCs w:val="24"/>
        </w:rPr>
      </w:pPr>
      <w:r w:rsidRPr="003C6AF1">
        <w:rPr>
          <w:rFonts w:eastAsia="Times New Roman" w:cstheme="minorHAnsi"/>
          <w:b/>
          <w:bCs/>
          <w:color w:val="000000"/>
          <w:sz w:val="24"/>
          <w:szCs w:val="24"/>
        </w:rPr>
        <w:t>Sostenibilidad económica:</w:t>
      </w:r>
    </w:p>
    <w:p w14:paraId="00238961" w14:textId="77777777" w:rsidR="004B20A2" w:rsidRPr="003C6AF1" w:rsidRDefault="004B20A2" w:rsidP="003C6AF1">
      <w:pPr>
        <w:shd w:val="clear" w:color="auto" w:fill="FFFFFF"/>
        <w:jc w:val="both"/>
        <w:divId w:val="1222474421"/>
        <w:rPr>
          <w:rFonts w:eastAsia="Times New Roman" w:cstheme="minorHAnsi"/>
          <w:color w:val="000000"/>
          <w:sz w:val="24"/>
          <w:szCs w:val="24"/>
        </w:rPr>
      </w:pPr>
      <w:r w:rsidRPr="003C6AF1">
        <w:rPr>
          <w:rFonts w:eastAsia="Times New Roman" w:cstheme="minorHAnsi"/>
          <w:b/>
          <w:bCs/>
          <w:color w:val="000000"/>
          <w:sz w:val="24"/>
          <w:szCs w:val="24"/>
        </w:rPr>
        <w:t>Inversiones sostenibles:</w:t>
      </w:r>
      <w:r w:rsidRPr="003C6AF1">
        <w:rPr>
          <w:rFonts w:eastAsia="Times New Roman" w:cstheme="minorHAnsi"/>
          <w:color w:val="000000"/>
          <w:sz w:val="24"/>
          <w:szCs w:val="24"/>
        </w:rPr>
        <w:t> invertir en proyectos y tecnologías que generen beneficios económicos a largo plazo y que sean ambientalmente responsables, como energías renovables y tecnologías limpias Por lo cual los drones pueden utilizar instalaciones de paneles solares de manera más eficiente que los métodos tradicionales. Siendo una forma sostenible y eficiente con el medio ambiente y el entorno del proyecto.</w:t>
      </w:r>
    </w:p>
    <w:p w14:paraId="6E59EE88" w14:textId="77777777" w:rsidR="004B20A2" w:rsidRPr="003C6AF1" w:rsidRDefault="004B20A2" w:rsidP="003C6AF1">
      <w:pPr>
        <w:shd w:val="clear" w:color="auto" w:fill="FFFFFF"/>
        <w:jc w:val="both"/>
        <w:divId w:val="328993950"/>
        <w:rPr>
          <w:rFonts w:eastAsia="Times New Roman" w:cstheme="minorHAnsi"/>
          <w:color w:val="000000"/>
          <w:sz w:val="24"/>
          <w:szCs w:val="24"/>
        </w:rPr>
      </w:pPr>
      <w:r w:rsidRPr="003C6AF1">
        <w:rPr>
          <w:rFonts w:eastAsia="Times New Roman" w:cstheme="minorHAnsi"/>
          <w:b/>
          <w:bCs/>
          <w:color w:val="000000"/>
          <w:sz w:val="24"/>
          <w:szCs w:val="24"/>
        </w:rPr>
        <w:t>Eficiencia Energética: </w:t>
      </w:r>
      <w:r w:rsidRPr="003C6AF1">
        <w:rPr>
          <w:rFonts w:eastAsia="Times New Roman" w:cstheme="minorHAnsi"/>
          <w:color w:val="000000"/>
          <w:sz w:val="24"/>
          <w:szCs w:val="24"/>
        </w:rPr>
        <w:t>Implementar tecnologías y prácticas que reduzcan el consumo de energía en las operaciones empresariales, realizando optimización de rutas y vuelos para que los drones sean programados para seguir rutas optimizadas, minimizando el tiempo de vuelo a si mismo el consumo de energía.</w:t>
      </w:r>
    </w:p>
    <w:p w14:paraId="0B20BC44" w14:textId="77777777" w:rsidR="004B20A2" w:rsidRPr="003C6AF1" w:rsidRDefault="004B20A2" w:rsidP="003C6AF1">
      <w:pPr>
        <w:shd w:val="clear" w:color="auto" w:fill="FFFFFF"/>
        <w:jc w:val="both"/>
        <w:divId w:val="157499592"/>
        <w:rPr>
          <w:rFonts w:eastAsia="Times New Roman" w:cstheme="minorHAnsi"/>
          <w:color w:val="000000"/>
          <w:sz w:val="24"/>
          <w:szCs w:val="24"/>
        </w:rPr>
      </w:pPr>
      <w:r w:rsidRPr="003C6AF1">
        <w:rPr>
          <w:rFonts w:eastAsia="Times New Roman" w:cstheme="minorHAnsi"/>
          <w:b/>
          <w:bCs/>
          <w:color w:val="000000"/>
          <w:sz w:val="24"/>
          <w:szCs w:val="24"/>
        </w:rPr>
        <w:t>Producción y consumo local:  </w:t>
      </w:r>
      <w:r w:rsidRPr="003C6AF1">
        <w:rPr>
          <w:rFonts w:eastAsia="Times New Roman" w:cstheme="minorHAnsi"/>
          <w:color w:val="000000"/>
          <w:sz w:val="24"/>
          <w:szCs w:val="24"/>
        </w:rPr>
        <w:t>Fomentar el uso de y el consumo de productos hechos localmente para reducir los costos de transporte y el tiempo de espera, aparte de las emisiones de carbono, aparte de que esta acción también apoya la economía local.</w:t>
      </w:r>
    </w:p>
    <w:p w14:paraId="325E25FF" w14:textId="637BA72D" w:rsidR="2F54D85D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ED27698" w14:textId="04AA0A69" w:rsidR="2F54D85D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3AB2143" w14:textId="7E64B90B" w:rsidR="2F54D85D" w:rsidRPr="003C6AF1" w:rsidRDefault="2F54D85D" w:rsidP="003C6AF1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2F54D85D" w:rsidRPr="003C6AF1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10A1" w14:textId="77777777" w:rsidR="001A26CA" w:rsidRDefault="001A26CA" w:rsidP="00A01EFA">
      <w:pPr>
        <w:spacing w:after="0" w:line="240" w:lineRule="auto"/>
      </w:pPr>
      <w:r>
        <w:separator/>
      </w:r>
    </w:p>
  </w:endnote>
  <w:endnote w:type="continuationSeparator" w:id="0">
    <w:p w14:paraId="2228096A" w14:textId="77777777" w:rsidR="001A26CA" w:rsidRDefault="001A26CA" w:rsidP="00A01EFA">
      <w:pPr>
        <w:spacing w:after="0" w:line="240" w:lineRule="auto"/>
      </w:pPr>
      <w:r>
        <w:continuationSeparator/>
      </w:r>
    </w:p>
  </w:endnote>
  <w:endnote w:type="continuationNotice" w:id="1">
    <w:p w14:paraId="4BC0B075" w14:textId="77777777" w:rsidR="001A26CA" w:rsidRDefault="001A2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2DC80" w14:textId="77777777" w:rsidR="001A26CA" w:rsidRDefault="001A26CA" w:rsidP="00A01EFA">
      <w:pPr>
        <w:spacing w:after="0" w:line="240" w:lineRule="auto"/>
      </w:pPr>
      <w:r>
        <w:separator/>
      </w:r>
    </w:p>
  </w:footnote>
  <w:footnote w:type="continuationSeparator" w:id="0">
    <w:p w14:paraId="5C6CA7AF" w14:textId="77777777" w:rsidR="001A26CA" w:rsidRDefault="001A26CA" w:rsidP="00A01EFA">
      <w:pPr>
        <w:spacing w:after="0" w:line="240" w:lineRule="auto"/>
      </w:pPr>
      <w:r>
        <w:continuationSeparator/>
      </w:r>
    </w:p>
  </w:footnote>
  <w:footnote w:type="continuationNotice" w:id="1">
    <w:p w14:paraId="268F9C1F" w14:textId="77777777" w:rsidR="001A26CA" w:rsidRDefault="001A2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25690"/>
    <w:rsid w:val="000264B3"/>
    <w:rsid w:val="00030793"/>
    <w:rsid w:val="000931B0"/>
    <w:rsid w:val="000C1D36"/>
    <w:rsid w:val="000E0C82"/>
    <w:rsid w:val="000E66D1"/>
    <w:rsid w:val="0015223E"/>
    <w:rsid w:val="00164E4A"/>
    <w:rsid w:val="001A26CA"/>
    <w:rsid w:val="001A42C2"/>
    <w:rsid w:val="00235DF8"/>
    <w:rsid w:val="00250550"/>
    <w:rsid w:val="0027154D"/>
    <w:rsid w:val="002B7C6B"/>
    <w:rsid w:val="002D3CC8"/>
    <w:rsid w:val="00304233"/>
    <w:rsid w:val="00363D9E"/>
    <w:rsid w:val="003C6AF1"/>
    <w:rsid w:val="0040610E"/>
    <w:rsid w:val="004B20A2"/>
    <w:rsid w:val="004C54C8"/>
    <w:rsid w:val="004D6ADF"/>
    <w:rsid w:val="0052555A"/>
    <w:rsid w:val="0053212A"/>
    <w:rsid w:val="00533710"/>
    <w:rsid w:val="005470DA"/>
    <w:rsid w:val="005574A5"/>
    <w:rsid w:val="00597BA8"/>
    <w:rsid w:val="00623BE7"/>
    <w:rsid w:val="00623D1E"/>
    <w:rsid w:val="0063235C"/>
    <w:rsid w:val="006826B7"/>
    <w:rsid w:val="006A52FF"/>
    <w:rsid w:val="006B4766"/>
    <w:rsid w:val="006C6385"/>
    <w:rsid w:val="0071090F"/>
    <w:rsid w:val="007320BC"/>
    <w:rsid w:val="00733F99"/>
    <w:rsid w:val="007B2234"/>
    <w:rsid w:val="007D319A"/>
    <w:rsid w:val="007D790F"/>
    <w:rsid w:val="007E3C0E"/>
    <w:rsid w:val="008216C0"/>
    <w:rsid w:val="008219A3"/>
    <w:rsid w:val="00853D07"/>
    <w:rsid w:val="00873DAF"/>
    <w:rsid w:val="0087609D"/>
    <w:rsid w:val="00892ABB"/>
    <w:rsid w:val="008A1E54"/>
    <w:rsid w:val="008E6CF0"/>
    <w:rsid w:val="008F3230"/>
    <w:rsid w:val="008F7975"/>
    <w:rsid w:val="00930E73"/>
    <w:rsid w:val="00966919"/>
    <w:rsid w:val="009A4C35"/>
    <w:rsid w:val="009F0257"/>
    <w:rsid w:val="00A01EFA"/>
    <w:rsid w:val="00A16052"/>
    <w:rsid w:val="00A82953"/>
    <w:rsid w:val="00AD27D7"/>
    <w:rsid w:val="00AE481F"/>
    <w:rsid w:val="00AF07B0"/>
    <w:rsid w:val="00B45465"/>
    <w:rsid w:val="00B8778E"/>
    <w:rsid w:val="00BB4A49"/>
    <w:rsid w:val="00C0187C"/>
    <w:rsid w:val="00C0763F"/>
    <w:rsid w:val="00C17D2B"/>
    <w:rsid w:val="00C22D13"/>
    <w:rsid w:val="00C47256"/>
    <w:rsid w:val="00C6606F"/>
    <w:rsid w:val="00C70DDE"/>
    <w:rsid w:val="00CB000A"/>
    <w:rsid w:val="00D87E3E"/>
    <w:rsid w:val="00DA2F73"/>
    <w:rsid w:val="00DA3D21"/>
    <w:rsid w:val="00DB4838"/>
    <w:rsid w:val="00DF21A7"/>
    <w:rsid w:val="00DF2F70"/>
    <w:rsid w:val="00E125F8"/>
    <w:rsid w:val="00E23940"/>
    <w:rsid w:val="00E83A27"/>
    <w:rsid w:val="00EE52F5"/>
    <w:rsid w:val="00EE6DD2"/>
    <w:rsid w:val="00F02D06"/>
    <w:rsid w:val="00F15EFA"/>
    <w:rsid w:val="00F753EF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5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48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640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7385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3603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014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120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17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83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490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5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10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502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466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744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939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95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C9860C97D5F44BF91C337A4852D02" ma:contentTypeVersion="11" ma:contentTypeDescription="Crear nuevo documento." ma:contentTypeScope="" ma:versionID="eb9a809d5ba0752af7ccaba4a114c5ff">
  <xsd:schema xmlns:xsd="http://www.w3.org/2001/XMLSchema" xmlns:xs="http://www.w3.org/2001/XMLSchema" xmlns:p="http://schemas.microsoft.com/office/2006/metadata/properties" xmlns:ns2="57584e25-6957-4328-a974-f5a56cd0d130" xmlns:ns3="022ba7b9-fdf2-4226-9128-bc8cc43d1a45" targetNamespace="http://schemas.microsoft.com/office/2006/metadata/properties" ma:root="true" ma:fieldsID="dc206740658bec1ba497760f9dd9604e" ns2:_="" ns3:_="">
    <xsd:import namespace="57584e25-6957-4328-a974-f5a56cd0d130"/>
    <xsd:import namespace="022ba7b9-fdf2-4226-9128-bc8cc43d1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84e25-6957-4328-a974-f5a56cd0d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a7b9-fdf2-4226-9128-bc8cc43d1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6ccc34-23d5-4bcf-9f38-17318b3ee26f}" ma:internalName="TaxCatchAll" ma:showField="CatchAllData" ma:web="022ba7b9-fdf2-4226-9128-bc8cc43d1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84e25-6957-4328-a974-f5a56cd0d130">
      <Terms xmlns="http://schemas.microsoft.com/office/infopath/2007/PartnerControls"/>
    </lcf76f155ced4ddcb4097134ff3c332f>
    <TaxCatchAll xmlns="022ba7b9-fdf2-4226-9128-bc8cc43d1a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010DE-F65A-409E-BA53-5FBAE054F74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7584e25-6957-4328-a974-f5a56cd0d130"/>
    <ds:schemaRef ds:uri="022ba7b9-fdf2-4226-9128-bc8cc43d1a4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EEB4B91-3D64-4917-9E97-C2C334AE1331}">
  <ds:schemaRefs>
    <ds:schemaRef ds:uri="http://schemas.microsoft.com/office/2006/metadata/properties"/>
    <ds:schemaRef ds:uri="http://www.w3.org/2000/xmlns/"/>
    <ds:schemaRef ds:uri="57584e25-6957-4328-a974-f5a56cd0d130"/>
    <ds:schemaRef ds:uri="http://schemas.microsoft.com/office/infopath/2007/PartnerControls"/>
    <ds:schemaRef ds:uri="022ba7b9-fdf2-4226-9128-bc8cc43d1a45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Profesor</cp:lastModifiedBy>
  <cp:revision>4</cp:revision>
  <cp:lastPrinted>2022-11-15T22:43:00Z</cp:lastPrinted>
  <dcterms:created xsi:type="dcterms:W3CDTF">2024-05-31T16:12:00Z</dcterms:created>
  <dcterms:modified xsi:type="dcterms:W3CDTF">2024-05-31T16:21:00Z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0x010100F5DC9860C97D5F44BF91C337A4852D02</vt:lpwstr>
  </property>
  <property fmtid="{D5CDD505-2E9C-101B-9397-08002B2CF9AE}" pid="3" name="MediaServiceImageTags">
    <vt:lpwstr/>
  </property>
</Properties>
</file>