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287394776"/>
        <w:docPartObj>
          <w:docPartGallery w:val="Cover Pages"/>
          <w:docPartUnique/>
        </w:docPartObj>
      </w:sdtPr>
      <w:sdtEndPr>
        <w:rPr>
          <w:rFonts w:ascii="Century Gothic" w:hAnsi="Century Gothic"/>
          <w:sz w:val="24"/>
          <w:szCs w:val="24"/>
        </w:rPr>
      </w:sdtEndPr>
      <w:sdtContent>
        <w:p w14:paraId="05AC5E2F" w14:textId="68126FF7" w:rsidR="00D77E51" w:rsidRDefault="00D77E51" w:rsidP="00063519">
          <w:pPr>
            <w:spacing w:line="360" w:lineRule="auto"/>
            <w:jc w:val="both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0A5EE5E" wp14:editId="1EE24D5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upo 2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ángulo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ángulo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284C2293" w14:textId="3FB898E0" w:rsidR="00D77E51" w:rsidRPr="002C7375" w:rsidRDefault="002C7375">
                                      <w:pPr>
                                        <w:pStyle w:val="Sinespaciado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2C7375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Ctp Pacayas</w:t>
                                      </w:r>
                                    </w:p>
                                  </w:sdtContent>
                                </w:sdt>
                                <w:p w14:paraId="0BD739D2" w14:textId="334A721C" w:rsidR="00D77E51" w:rsidRPr="00D77E51" w:rsidRDefault="00000000">
                                  <w:pPr>
                                    <w:pStyle w:val="Sinespaciado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2C737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Tutora : Prof IRENE RAMIREZ BRAVO</w:t>
                                      </w:r>
                                    </w:sdtContent>
                                  </w:sdt>
                                  <w:r w:rsidR="00D77E51" w:rsidRPr="00D77E51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2113163453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D77E51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eSTUDIANTES DE turismo rural </w:t>
                                      </w:r>
                                    </w:sdtContent>
                                  </w:sdt>
                                  <w:r w:rsidR="00D77E51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de decimo año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Cuadro de texto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ítulo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4296FAA2" w14:textId="328DD3F2" w:rsidR="00D77E51" w:rsidRDefault="002C7375">
                                      <w:pPr>
                                        <w:pStyle w:val="Sinespaciado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Mermelada multiuso de cacao </w:t>
                                      </w:r>
                                      <w:r w:rsidR="007D1A11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Orgánico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3519DFF6" w14:textId="18379FE2" w:rsidR="00D77E51" w:rsidRDefault="007D1A11">
                                      <w:pPr>
                                        <w:pStyle w:val="Sinespaciado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0A5EE5E" id="Grupo 25" o:spid="_x0000_s1026" style="position:absolute;left:0;text-align:left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dJvwMAAAYPAAAOAAAAZHJzL2Uyb0RvYy54bWzsV91u1DoQvkfiHazc02yyu91t1BSVcloh&#10;9UBFQVx7HWcT4dg+trfZnrfhWXgxxuMk3bZLqQqtkOAm65+Zsefbz5/H+y/XjSAX3NhayTxKdkYR&#10;4ZKpopbLPPr44fjFPCLWUVlQoSTPo0tuo5cHz5/ttzrjqaqUKLghEETarNV5VDmnszi2rOINtTtK&#10;cwmTpTINddA1y7gwtIXojYjT0Wg3bpUptFGMWwujr8NkdIDxy5Iz964sLXdE5BHszeHX4Hfhv/HB&#10;Ps2WhuqqZt026AN20dBawqJDqNfUUbIy9a1QTc2Msqp0O0w1sSrLmnHMAbJJRjeyOTFqpTGXZdYu&#10;9QATQHsDpweHZW8vTow+12cGkGj1ErDAns9lXZrG/8IuyRohuxwg42tHGAzuzqfz0QiQZTC3l86S&#10;2bQDlVWA/C0/Vv3zA8+4Xzi+tp1WA0HsFQb25zA4r6jmCK3NAIMzQ+oC+JtCJpI2QNT3QJ2vX+Ry&#10;JRTxwwgP2g5g2cwCbt9FajZOpkDRQLGteCWTcTJPvcGQNM20se6Eq4b4Rh4Z2Acyi16cWhdMexO/&#10;tFWiLo5rIbDjjw0/EoZcUCA8ZYxLl3QLXLMU0ttL5T1DUD8CkPdJYctdCu7thHzPS0AI/vAUN4Pn&#10;8/ZCuIeKFjysPwVmYP6Q3uCByWJAb13C+kPs5K7YYZedvXfleLwH59GPnQcPXFlJNzg3tVRmWwAx&#10;wFcG+x6kAI1HaaGKS+CPUUFcrGbHNfx1p9S6M2pATYBToJDuHXxKodo8Ul0rIpUy/28b9/ZAcJiN&#10;SAvqlEf2vxU1PCLijQTq7yWTiZcz7EymM89bszmz2JyRq+ZIAR8S0GLNsOntneibpVHNJxDSQ78q&#10;TFHJYO08Ys70nSMXVBOkmPHDQzQDCdPUncpzzXxwj6qn5of1J2p0x18HzH+r+uNGsxs0DrbeU6rD&#10;lVNljRy/wrXDG46+16cn0QCAaZsG4DnyWwC9uLcGTMZ7o3R6lwbMx+ksWDymCPQq81cEHkcE3Hqx&#10;BoW64u3T6gFKwCAIcKnM54Mi9HMbkgBzD9aExR+oCGmvCEcrWhhF4ILzuuYrAzxYG6pA3PqVgnty&#10;UIs7a4S7qoON+uFxlcGrr1g1/6oiXNu7/bWNw76Kw2pi0g/fus1viAqBK253DHVgkPXrJUZ/b3fF&#10;jEcuIIStLQXHPe717dXEPRyfupooPvfF2HerCS8koRb1l8bvoSe9goQKo+/9Ij35zWoMfHXAYwvL&#10;1O5h6F9zm32sSa6erwffAAAA//8DAFBLAwQUAAYACAAAACEARx3qDtwAAAAHAQAADwAAAGRycy9k&#10;b3ducmV2LnhtbEyPzW7CMBCE75X6DtYi9VYc0oqfEAdVSPTUHiBcuBl7SSLidRQbSN++Sy/lsprV&#10;rGa+zVeDa8UV+9B4UjAZJyCQjLcNVQr25eZ1DiJETVa3nlDBDwZYFc9Puc6sv9EWr7tYCQ6hkGkF&#10;dYxdJmUwNTodxr5DYu/ke6cjr30lba9vHO5amSbJVDrdEDfUusN1jea8uzgF5+13wPWmrPbGmWY6&#10;fH2mh9Ip9TIaPpYgIg7x/xju+IwOBTMd/YVsEK0CfiT+zbuXzBYpiCOr97fFHGSRy0f+4hcAAP//&#10;AwBQSwECLQAUAAYACAAAACEAtoM4kv4AAADhAQAAEwAAAAAAAAAAAAAAAAAAAAAAW0NvbnRlbnRf&#10;VHlwZXNdLnhtbFBLAQItABQABgAIAAAAIQA4/SH/1gAAAJQBAAALAAAAAAAAAAAAAAAAAC8BAABf&#10;cmVscy8ucmVsc1BLAQItABQABgAIAAAAIQC+KNdJvwMAAAYPAAAOAAAAAAAAAAAAAAAAAC4CAABk&#10;cnMvZTJvRG9jLnhtbFBLAQItABQABgAIAAAAIQBHHeoO3AAAAAcBAAAPAAAAAAAAAAAAAAAAABkG&#10;AABkcnMvZG93bnJldi54bWxQSwUGAAAAAAQABADzAAAAIgcAAAAA&#10;">
                    <v:rect id="Rectángulo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Rectángulo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284C2293" w14:textId="3FB898E0" w:rsidR="00D77E51" w:rsidRPr="002C7375" w:rsidRDefault="002C7375">
                                <w:pPr>
                                  <w:pStyle w:val="Sinespaciado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2C7375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Ctp Pacayas</w:t>
                                </w:r>
                              </w:p>
                            </w:sdtContent>
                          </w:sdt>
                          <w:p w14:paraId="0BD739D2" w14:textId="334A721C" w:rsidR="00D77E51" w:rsidRPr="00D77E51" w:rsidRDefault="00000000">
                            <w:pPr>
                              <w:pStyle w:val="Sinespaciado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2C7375">
                                  <w:rPr>
                                    <w:caps/>
                                    <w:color w:val="FFFFFF" w:themeColor="background1"/>
                                  </w:rPr>
                                  <w:t>Tutora : Prof IRENE RAMIREZ BRAVO</w:t>
                                </w:r>
                              </w:sdtContent>
                            </w:sdt>
                            <w:r w:rsidR="00D77E51" w:rsidRPr="00D77E51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21131634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D77E51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eSTUDIANTES DE turismo rural </w:t>
                                </w:r>
                              </w:sdtContent>
                            </w:sdt>
                            <w:r w:rsidR="00D77E51">
                              <w:rPr>
                                <w:caps/>
                                <w:color w:val="FFFFFF" w:themeColor="background1"/>
                              </w:rPr>
                              <w:t xml:space="preserve">de decimo año 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+ywgAAANwAAAAPAAAAZHJzL2Rvd25yZXYueG1sRE9Na8JA&#10;EL0L/odlhN50Y0DR1FVEGqm3mqSeh+w0Sc3OhuxW47/vFgre5vE+Z7MbTCtu1LvGsoL5LAJBXFrd&#10;cKWgyNPpCoTzyBpby6TgQQ522/Fog4m2dz7TLfOVCCHsElRQe98lUrqyJoNuZjviwH3Z3qAPsK+k&#10;7vEewk0r4yhaSoMNh4YaOzrUVF6zH6PgsnyL0stpnn8f9x+LdV6kmJWfSr1Mhv0rCE+Df4r/3e86&#10;zI9j+HsmXCC3vwAAAP//AwBQSwECLQAUAAYACAAAACEA2+H2y+4AAACFAQAAEwAAAAAAAAAAAAAA&#10;AAAAAAAAW0NvbnRlbnRfVHlwZXNdLnhtbFBLAQItABQABgAIAAAAIQBa9CxbvwAAABUBAAALAAAA&#10;AAAAAAAAAAAAAB8BAABfcmVscy8ucmVsc1BLAQItABQABgAIAAAAIQDygL+ywgAAANwAAAAPAAAA&#10;AAAAAAAAAAAAAAcCAABkcnMvZG93bnJldi54bWxQSwUGAAAAAAMAAwC3AAAA9gIAAAAA&#10;" fillcolor="#f4b083 [1941]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ítulo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4296FAA2" w14:textId="328DD3F2" w:rsidR="00D77E51" w:rsidRDefault="002C7375">
                                <w:pPr>
                                  <w:pStyle w:val="Sinespaciado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Mermelada multiuso de cacao </w:t>
                                </w:r>
                                <w:r w:rsidR="007D1A11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Orgánico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3519DFF6" w14:textId="18379FE2" w:rsidR="00D77E51" w:rsidRDefault="007D1A11">
                                <w:pPr>
                                  <w:pStyle w:val="Sinespaciado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0697EC6C" w14:textId="460C4842" w:rsidR="00D77E51" w:rsidRDefault="00D77E51" w:rsidP="00063519">
          <w:pPr>
            <w:spacing w:line="360" w:lineRule="auto"/>
            <w:jc w:val="both"/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sz w:val="24"/>
              <w:szCs w:val="24"/>
            </w:rPr>
            <w:br w:type="page"/>
          </w:r>
        </w:p>
      </w:sdtContent>
    </w:sdt>
    <w:p w14:paraId="3A997045" w14:textId="2F024EDB" w:rsidR="002636A4" w:rsidRPr="00D77E51" w:rsidRDefault="002B17AF" w:rsidP="0006351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bookmarkStart w:id="0" w:name="_Hlk163636607"/>
      <w:r w:rsidRPr="00D77E51">
        <w:rPr>
          <w:rFonts w:ascii="Century Gothic" w:hAnsi="Century Gothic"/>
          <w:sz w:val="24"/>
          <w:szCs w:val="24"/>
        </w:rPr>
        <w:lastRenderedPageBreak/>
        <w:t xml:space="preserve">Idea de negocio </w:t>
      </w:r>
    </w:p>
    <w:p w14:paraId="60793CEE" w14:textId="140D493C" w:rsidR="002C7375" w:rsidRDefault="002B17AF" w:rsidP="0006351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77E51">
        <w:rPr>
          <w:rFonts w:ascii="Century Gothic" w:hAnsi="Century Gothic"/>
          <w:sz w:val="24"/>
          <w:szCs w:val="24"/>
        </w:rPr>
        <w:t xml:space="preserve">Ofrecer una mermelada a base de cacao orgánico única en el mercado con </w:t>
      </w:r>
      <w:r w:rsidR="006C0803" w:rsidRPr="00D77E51">
        <w:rPr>
          <w:rFonts w:ascii="Century Gothic" w:hAnsi="Century Gothic"/>
          <w:sz w:val="24"/>
          <w:szCs w:val="24"/>
        </w:rPr>
        <w:t xml:space="preserve">notas </w:t>
      </w:r>
      <w:r w:rsidR="00E17BEA" w:rsidRPr="00D77E51">
        <w:rPr>
          <w:rFonts w:ascii="Century Gothic" w:hAnsi="Century Gothic"/>
          <w:sz w:val="24"/>
          <w:szCs w:val="24"/>
        </w:rPr>
        <w:t>cítricas,</w:t>
      </w:r>
      <w:r w:rsidRPr="00D77E51">
        <w:rPr>
          <w:rFonts w:ascii="Century Gothic" w:hAnsi="Century Gothic"/>
          <w:sz w:val="24"/>
          <w:szCs w:val="24"/>
        </w:rPr>
        <w:t xml:space="preserve"> caracterizada por sus usos como </w:t>
      </w:r>
      <w:proofErr w:type="spellStart"/>
      <w:r w:rsidRPr="00D77E51">
        <w:rPr>
          <w:rFonts w:ascii="Century Gothic" w:hAnsi="Century Gothic"/>
          <w:sz w:val="24"/>
          <w:szCs w:val="24"/>
        </w:rPr>
        <w:t>toping</w:t>
      </w:r>
      <w:proofErr w:type="spellEnd"/>
      <w:r w:rsidRPr="00D77E51">
        <w:rPr>
          <w:rFonts w:ascii="Century Gothic" w:hAnsi="Century Gothic"/>
          <w:sz w:val="24"/>
          <w:szCs w:val="24"/>
        </w:rPr>
        <w:t xml:space="preserve">, relleno para panes o </w:t>
      </w:r>
      <w:r w:rsidR="00E17BEA" w:rsidRPr="00D77E51">
        <w:rPr>
          <w:rFonts w:ascii="Century Gothic" w:hAnsi="Century Gothic"/>
          <w:sz w:val="24"/>
          <w:szCs w:val="24"/>
        </w:rPr>
        <w:t>queques,</w:t>
      </w:r>
      <w:r w:rsidRPr="00D77E51">
        <w:rPr>
          <w:rFonts w:ascii="Century Gothic" w:hAnsi="Century Gothic"/>
          <w:sz w:val="24"/>
          <w:szCs w:val="24"/>
        </w:rPr>
        <w:t xml:space="preserve"> </w:t>
      </w:r>
      <w:r w:rsidR="00E17BEA" w:rsidRPr="00D77E51">
        <w:rPr>
          <w:rFonts w:ascii="Century Gothic" w:hAnsi="Century Gothic"/>
          <w:sz w:val="24"/>
          <w:szCs w:val="24"/>
        </w:rPr>
        <w:t>aderezo,</w:t>
      </w:r>
      <w:r w:rsidRPr="00D77E51">
        <w:rPr>
          <w:rFonts w:ascii="Century Gothic" w:hAnsi="Century Gothic"/>
          <w:sz w:val="24"/>
          <w:szCs w:val="24"/>
        </w:rPr>
        <w:t xml:space="preserve"> acompañamiento para salsas</w:t>
      </w:r>
      <w:r w:rsidR="006C0803" w:rsidRPr="00D77E51">
        <w:rPr>
          <w:rFonts w:ascii="Century Gothic" w:hAnsi="Century Gothic"/>
          <w:sz w:val="24"/>
          <w:szCs w:val="24"/>
        </w:rPr>
        <w:t xml:space="preserve">. </w:t>
      </w:r>
      <w:r w:rsidR="00D77E51">
        <w:rPr>
          <w:rFonts w:ascii="Century Gothic" w:hAnsi="Century Gothic"/>
          <w:sz w:val="24"/>
          <w:szCs w:val="24"/>
        </w:rPr>
        <w:t xml:space="preserve">Se </w:t>
      </w:r>
      <w:r w:rsidR="00E17BEA">
        <w:rPr>
          <w:rFonts w:ascii="Century Gothic" w:hAnsi="Century Gothic"/>
          <w:sz w:val="24"/>
          <w:szCs w:val="24"/>
        </w:rPr>
        <w:t>realizarán</w:t>
      </w:r>
      <w:r w:rsidR="00D77E51">
        <w:rPr>
          <w:rFonts w:ascii="Century Gothic" w:hAnsi="Century Gothic"/>
          <w:sz w:val="24"/>
          <w:szCs w:val="24"/>
        </w:rPr>
        <w:t xml:space="preserve"> dos mermela</w:t>
      </w:r>
      <w:r w:rsidR="00E17BEA">
        <w:rPr>
          <w:rFonts w:ascii="Century Gothic" w:hAnsi="Century Gothic"/>
          <w:sz w:val="24"/>
          <w:szCs w:val="24"/>
        </w:rPr>
        <w:t>das</w:t>
      </w:r>
      <w:r w:rsidR="00D77E51">
        <w:rPr>
          <w:rFonts w:ascii="Century Gothic" w:hAnsi="Century Gothic"/>
          <w:sz w:val="24"/>
          <w:szCs w:val="24"/>
        </w:rPr>
        <w:t xml:space="preserve"> de prueba para identificar cual es la m</w:t>
      </w:r>
      <w:r w:rsidR="00063519">
        <w:rPr>
          <w:rFonts w:ascii="Century Gothic" w:hAnsi="Century Gothic"/>
          <w:sz w:val="24"/>
          <w:szCs w:val="24"/>
        </w:rPr>
        <w:t>á</w:t>
      </w:r>
      <w:r w:rsidR="00D77E51">
        <w:rPr>
          <w:rFonts w:ascii="Century Gothic" w:hAnsi="Century Gothic"/>
          <w:sz w:val="24"/>
          <w:szCs w:val="24"/>
        </w:rPr>
        <w:t xml:space="preserve">s </w:t>
      </w:r>
      <w:r w:rsidR="00E17BEA">
        <w:rPr>
          <w:rFonts w:ascii="Century Gothic" w:hAnsi="Century Gothic"/>
          <w:sz w:val="24"/>
          <w:szCs w:val="24"/>
        </w:rPr>
        <w:t>gustosa</w:t>
      </w:r>
      <w:r w:rsidR="00D77E51">
        <w:rPr>
          <w:rFonts w:ascii="Century Gothic" w:hAnsi="Century Gothic"/>
          <w:sz w:val="24"/>
          <w:szCs w:val="24"/>
        </w:rPr>
        <w:t xml:space="preserve">. </w:t>
      </w:r>
      <w:r w:rsidR="00E17BEA">
        <w:rPr>
          <w:rFonts w:ascii="Century Gothic" w:hAnsi="Century Gothic"/>
          <w:sz w:val="24"/>
          <w:szCs w:val="24"/>
        </w:rPr>
        <w:t>El objetivo es ir expandiendo el mercado de mermelada de cacao con distintos complementos que se adapten a los gusto y preferencias del mercado</w:t>
      </w:r>
      <w:r w:rsidR="00063519">
        <w:rPr>
          <w:rFonts w:ascii="Century Gothic" w:hAnsi="Century Gothic"/>
          <w:sz w:val="24"/>
          <w:szCs w:val="24"/>
        </w:rPr>
        <w:t xml:space="preserve">. </w:t>
      </w:r>
      <w:r w:rsidR="002C7375">
        <w:rPr>
          <w:rFonts w:ascii="Segoe UI" w:hAnsi="Segoe UI" w:cs="Segoe UI"/>
          <w:color w:val="4D5C6D"/>
          <w:shd w:val="clear" w:color="auto" w:fill="FFFFFF"/>
        </w:rPr>
        <w:t>.</w:t>
      </w:r>
    </w:p>
    <w:p w14:paraId="41191B57" w14:textId="1DA4B545" w:rsidR="00063519" w:rsidRPr="00D77E51" w:rsidRDefault="002C7375" w:rsidP="0006351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Colegio Técnico </w:t>
      </w:r>
      <w:r w:rsidR="007D1A11">
        <w:rPr>
          <w:rFonts w:ascii="Century Gothic" w:hAnsi="Century Gothic"/>
          <w:sz w:val="24"/>
          <w:szCs w:val="24"/>
        </w:rPr>
        <w:t>P</w:t>
      </w:r>
      <w:r>
        <w:rPr>
          <w:rFonts w:ascii="Century Gothic" w:hAnsi="Century Gothic"/>
          <w:sz w:val="24"/>
          <w:szCs w:val="24"/>
        </w:rPr>
        <w:t xml:space="preserve">rofesional de Pacayas, Irene Ramírez Bravo, son estudiantes de 4 nivel. </w:t>
      </w:r>
      <w:bookmarkEnd w:id="0"/>
    </w:p>
    <w:sectPr w:rsidR="00063519" w:rsidRPr="00D77E51" w:rsidSect="001C0EB0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AF"/>
    <w:rsid w:val="00063519"/>
    <w:rsid w:val="001C0EB0"/>
    <w:rsid w:val="002636A4"/>
    <w:rsid w:val="002B17AF"/>
    <w:rsid w:val="002C7375"/>
    <w:rsid w:val="006C0803"/>
    <w:rsid w:val="0074700A"/>
    <w:rsid w:val="007D1A11"/>
    <w:rsid w:val="00D77E51"/>
    <w:rsid w:val="00E17BEA"/>
    <w:rsid w:val="00EB5952"/>
    <w:rsid w:val="00F1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77E9"/>
  <w15:chartTrackingRefBased/>
  <w15:docId w15:val="{AD322AA2-9927-4D01-9B22-D94322BE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77E51"/>
    <w:pPr>
      <w:spacing w:after="0" w:line="240" w:lineRule="auto"/>
    </w:pPr>
    <w:rPr>
      <w:rFonts w:eastAsiaTheme="minorEastAsia"/>
      <w:kern w:val="0"/>
      <w:lang w:eastAsia="es-CR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77E51"/>
    <w:rPr>
      <w:rFonts w:eastAsiaTheme="minorEastAsia"/>
      <w:kern w:val="0"/>
      <w:lang w:eastAsia="es-C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eSTUDIANTES DE turismo rural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Tutora : Prof IRENE RAMIREZ BRAVO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Mermelada multiuso de cacao Orgánico</dc:title>
  <dc:subject/>
  <dc:creator>Ctp Pacayas</dc:creator>
  <cp:keywords/>
  <dc:description/>
  <cp:lastModifiedBy>Marcela Alpízar Rojas</cp:lastModifiedBy>
  <cp:revision>5</cp:revision>
  <dcterms:created xsi:type="dcterms:W3CDTF">2024-03-21T20:21:00Z</dcterms:created>
  <dcterms:modified xsi:type="dcterms:W3CDTF">2024-04-19T18:38:00Z</dcterms:modified>
</cp:coreProperties>
</file>