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ACA0" w14:textId="0FE5A060" w:rsidR="0014108F" w:rsidRPr="00810F94" w:rsidRDefault="00286168">
      <w:pPr>
        <w:spacing w:before="33"/>
        <w:ind w:left="1510" w:right="1511"/>
        <w:jc w:val="center"/>
        <w:rPr>
          <w:sz w:val="48"/>
          <w:szCs w:val="48"/>
        </w:rPr>
      </w:pPr>
      <w:r>
        <w:rPr>
          <w:sz w:val="48"/>
          <w:szCs w:val="48"/>
        </w:rPr>
        <w:t>VISION A FUTURO</w:t>
      </w:r>
    </w:p>
    <w:p w14:paraId="1AB8561C" w14:textId="77777777" w:rsidR="0014108F" w:rsidRPr="00810F94" w:rsidRDefault="0014108F">
      <w:pPr>
        <w:spacing w:line="120" w:lineRule="exact"/>
        <w:rPr>
          <w:sz w:val="12"/>
          <w:szCs w:val="12"/>
        </w:rPr>
      </w:pPr>
    </w:p>
    <w:p w14:paraId="43C188DF" w14:textId="44E917F9" w:rsidR="00810F94" w:rsidRDefault="001278C3" w:rsidP="00810F94">
      <w:pPr>
        <w:ind w:left="2268" w:right="2015"/>
        <w:jc w:val="center"/>
        <w:rPr>
          <w:sz w:val="40"/>
          <w:szCs w:val="40"/>
        </w:rPr>
      </w:pPr>
      <w:r>
        <w:rPr>
          <w:sz w:val="40"/>
          <w:szCs w:val="40"/>
        </w:rPr>
        <w:t>Servicio Comunal Estudiantil</w:t>
      </w:r>
    </w:p>
    <w:p w14:paraId="66FF5784" w14:textId="77777777" w:rsidR="00FE68AD" w:rsidRPr="00521164" w:rsidRDefault="00FE68AD" w:rsidP="00810F94">
      <w:pPr>
        <w:ind w:left="2268" w:right="2015"/>
        <w:jc w:val="center"/>
        <w:rPr>
          <w:sz w:val="40"/>
          <w:szCs w:val="40"/>
        </w:rPr>
      </w:pPr>
    </w:p>
    <w:p w14:paraId="566109FC" w14:textId="7AA448E8" w:rsidR="005F624A" w:rsidRPr="006C585C" w:rsidRDefault="00150C95" w:rsidP="00810F94">
      <w:pPr>
        <w:ind w:left="2268" w:right="201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Santiago Mendoza Correa</w:t>
      </w:r>
    </w:p>
    <w:p w14:paraId="68B99906" w14:textId="1799FDA2" w:rsidR="00810F94" w:rsidRDefault="00810F94" w:rsidP="00810F94">
      <w:pPr>
        <w:ind w:left="2268" w:right="2015"/>
        <w:jc w:val="center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Nombre del docente tutor</w:t>
      </w:r>
      <w:r w:rsidR="00FE68AD">
        <w:rPr>
          <w:spacing w:val="1"/>
          <w:sz w:val="22"/>
          <w:szCs w:val="22"/>
        </w:rPr>
        <w:t xml:space="preserve">: </w:t>
      </w:r>
      <w:r w:rsidR="00FE68AD" w:rsidRPr="00FE68AD">
        <w:rPr>
          <w:spacing w:val="1"/>
          <w:sz w:val="22"/>
          <w:szCs w:val="22"/>
        </w:rPr>
        <w:t xml:space="preserve">Prof. </w:t>
      </w:r>
      <w:r w:rsidR="001278C3">
        <w:rPr>
          <w:spacing w:val="1"/>
          <w:sz w:val="22"/>
          <w:szCs w:val="22"/>
        </w:rPr>
        <w:t>Célimo Hernández Sosa</w:t>
      </w:r>
    </w:p>
    <w:p w14:paraId="1D50B37E" w14:textId="66022CE8" w:rsidR="00FE68AD" w:rsidRDefault="001A33D8" w:rsidP="00810F94">
      <w:pPr>
        <w:ind w:left="2268" w:right="2015"/>
        <w:jc w:val="center"/>
        <w:rPr>
          <w:spacing w:val="1"/>
          <w:sz w:val="22"/>
          <w:szCs w:val="22"/>
        </w:rPr>
      </w:pPr>
      <w:r>
        <w:rPr>
          <w:b/>
          <w:i/>
          <w:sz w:val="18"/>
          <w:szCs w:val="18"/>
          <w:lang w:eastAsia="es-CR"/>
        </w:rPr>
        <w:drawing>
          <wp:anchor distT="0" distB="0" distL="114300" distR="114300" simplePos="0" relativeHeight="251658240" behindDoc="0" locked="0" layoutInCell="1" allowOverlap="1" wp14:anchorId="172636A2" wp14:editId="20A93B29">
            <wp:simplePos x="0" y="0"/>
            <wp:positionH relativeFrom="column">
              <wp:posOffset>273685</wp:posOffset>
            </wp:positionH>
            <wp:positionV relativeFrom="paragraph">
              <wp:posOffset>136525</wp:posOffset>
            </wp:positionV>
            <wp:extent cx="602483" cy="732693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83" cy="732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sz w:val="32"/>
          <w:szCs w:val="32"/>
          <w:lang w:eastAsia="es-CR"/>
        </w:rPr>
        <w:drawing>
          <wp:anchor distT="0" distB="0" distL="114300" distR="114300" simplePos="0" relativeHeight="251660288" behindDoc="0" locked="0" layoutInCell="1" allowOverlap="1" wp14:anchorId="008C7039" wp14:editId="07367425">
            <wp:simplePos x="0" y="0"/>
            <wp:positionH relativeFrom="column">
              <wp:posOffset>5579745</wp:posOffset>
            </wp:positionH>
            <wp:positionV relativeFrom="paragraph">
              <wp:posOffset>134620</wp:posOffset>
            </wp:positionV>
            <wp:extent cx="883920" cy="596265"/>
            <wp:effectExtent l="0" t="0" r="0" b="0"/>
            <wp:wrapThrough wrapText="bothSides">
              <wp:wrapPolygon edited="0">
                <wp:start x="3724" y="0"/>
                <wp:lineTo x="466" y="2760"/>
                <wp:lineTo x="0" y="20703"/>
                <wp:lineTo x="20948" y="20703"/>
                <wp:lineTo x="20948" y="5521"/>
                <wp:lineTo x="19086" y="3450"/>
                <wp:lineTo x="6517" y="0"/>
                <wp:lineTo x="3724" y="0"/>
              </wp:wrapPolygon>
            </wp:wrapThrough>
            <wp:docPr id="2011873540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73540" name="Imagen 2" descr="Logotipo, nombre de la empres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B9BD8" w14:textId="6294F2E7" w:rsidR="0014108F" w:rsidRPr="00810F94" w:rsidRDefault="0014108F" w:rsidP="00810F94">
      <w:pPr>
        <w:spacing w:before="8" w:line="100" w:lineRule="exact"/>
        <w:ind w:left="2268" w:right="2015"/>
        <w:rPr>
          <w:sz w:val="11"/>
          <w:szCs w:val="11"/>
        </w:rPr>
      </w:pPr>
    </w:p>
    <w:p w14:paraId="7D2D6F2D" w14:textId="0AADCFE7" w:rsidR="00810F94" w:rsidRPr="001A33D8" w:rsidRDefault="00FE68AD" w:rsidP="001A33D8">
      <w:pPr>
        <w:spacing w:line="311" w:lineRule="auto"/>
        <w:ind w:left="2268" w:right="2015" w:firstLine="1"/>
        <w:jc w:val="center"/>
        <w:rPr>
          <w:b/>
          <w:bCs/>
          <w:iCs/>
          <w:sz w:val="32"/>
          <w:szCs w:val="32"/>
        </w:rPr>
      </w:pPr>
      <w:r w:rsidRPr="001A33D8">
        <w:rPr>
          <w:b/>
          <w:bCs/>
          <w:iCs/>
          <w:sz w:val="32"/>
          <w:szCs w:val="32"/>
        </w:rPr>
        <w:t>C</w:t>
      </w:r>
      <w:r w:rsidR="001A33D8">
        <w:rPr>
          <w:b/>
          <w:bCs/>
          <w:iCs/>
          <w:sz w:val="32"/>
          <w:szCs w:val="32"/>
        </w:rPr>
        <w:t>.</w:t>
      </w:r>
      <w:r w:rsidRPr="001A33D8">
        <w:rPr>
          <w:b/>
          <w:bCs/>
          <w:iCs/>
          <w:sz w:val="32"/>
          <w:szCs w:val="32"/>
        </w:rPr>
        <w:t>T</w:t>
      </w:r>
      <w:r w:rsidR="001A33D8">
        <w:rPr>
          <w:b/>
          <w:bCs/>
          <w:iCs/>
          <w:sz w:val="32"/>
          <w:szCs w:val="32"/>
        </w:rPr>
        <w:t>.</w:t>
      </w:r>
      <w:r w:rsidRPr="001A33D8">
        <w:rPr>
          <w:b/>
          <w:bCs/>
          <w:iCs/>
          <w:sz w:val="32"/>
          <w:szCs w:val="32"/>
        </w:rPr>
        <w:t>P</w:t>
      </w:r>
      <w:r w:rsidR="001A33D8">
        <w:rPr>
          <w:b/>
          <w:bCs/>
          <w:iCs/>
          <w:sz w:val="32"/>
          <w:szCs w:val="32"/>
        </w:rPr>
        <w:t>.</w:t>
      </w:r>
      <w:r w:rsidRPr="001A33D8">
        <w:rPr>
          <w:b/>
          <w:bCs/>
          <w:iCs/>
          <w:sz w:val="32"/>
          <w:szCs w:val="32"/>
        </w:rPr>
        <w:t xml:space="preserve"> ROBERTO GAMBOA VALVERDE</w:t>
      </w:r>
    </w:p>
    <w:p w14:paraId="658BFA49" w14:textId="490D9986" w:rsidR="00FC5D50" w:rsidRDefault="00CC69FF" w:rsidP="001A33D8">
      <w:pPr>
        <w:spacing w:line="311" w:lineRule="auto"/>
        <w:ind w:left="2268" w:right="2015" w:firstLine="1"/>
        <w:jc w:val="center"/>
        <w:rPr>
          <w:i/>
        </w:rPr>
      </w:pPr>
      <w:r>
        <w:rPr>
          <w:i/>
        </w:rPr>
        <w:t xml:space="preserve">Unidos por la </w:t>
      </w:r>
      <w:r w:rsidR="00FE68AD">
        <w:rPr>
          <w:i/>
        </w:rPr>
        <w:t>E</w:t>
      </w:r>
      <w:r>
        <w:rPr>
          <w:i/>
        </w:rPr>
        <w:t>xcelencia</w:t>
      </w:r>
    </w:p>
    <w:p w14:paraId="518E757C" w14:textId="58231717" w:rsidR="00FE68AD" w:rsidRDefault="00FE68AD" w:rsidP="00810F94">
      <w:pPr>
        <w:spacing w:line="311" w:lineRule="auto"/>
        <w:ind w:left="2268" w:right="2015" w:firstLine="1"/>
        <w:jc w:val="center"/>
        <w:rPr>
          <w:i/>
        </w:rPr>
      </w:pPr>
    </w:p>
    <w:p w14:paraId="5B7D6541" w14:textId="3208E785" w:rsidR="004412BF" w:rsidRPr="004412BF" w:rsidRDefault="00150C95" w:rsidP="004412BF">
      <w:pPr>
        <w:spacing w:before="36"/>
        <w:ind w:left="119" w:right="-30"/>
        <w:jc w:val="center"/>
        <w:rPr>
          <w:rStyle w:val="Hipervnculo"/>
          <w:rFonts w:ascii="Courier New" w:eastAsia="Courier New" w:hAnsi="Courier New" w:cs="Courier New"/>
          <w:sz w:val="18"/>
          <w:szCs w:val="18"/>
        </w:rPr>
      </w:pPr>
      <w:r>
        <w:rPr>
          <w:rStyle w:val="Hipervnculo"/>
          <w:rFonts w:ascii="Courier New" w:eastAsia="Courier New" w:hAnsi="Courier New" w:cs="Courier New"/>
          <w:sz w:val="18"/>
          <w:szCs w:val="18"/>
        </w:rPr>
        <w:t>119510840@est.mep.go.cr</w:t>
      </w:r>
    </w:p>
    <w:p w14:paraId="18F6A7CC" w14:textId="77777777" w:rsidR="00FE68AD" w:rsidRDefault="00FE68AD" w:rsidP="002C78E5">
      <w:pPr>
        <w:spacing w:before="36"/>
        <w:ind w:left="119" w:right="-30"/>
        <w:jc w:val="both"/>
        <w:rPr>
          <w:b/>
          <w:i/>
          <w:sz w:val="18"/>
          <w:szCs w:val="18"/>
        </w:rPr>
      </w:pPr>
    </w:p>
    <w:p w14:paraId="6DACD984" w14:textId="11663472" w:rsidR="004412BF" w:rsidRDefault="004412BF" w:rsidP="002C78E5">
      <w:pPr>
        <w:spacing w:before="36"/>
        <w:ind w:left="119" w:right="-30"/>
        <w:jc w:val="both"/>
        <w:rPr>
          <w:b/>
          <w:i/>
          <w:sz w:val="18"/>
          <w:szCs w:val="18"/>
        </w:rPr>
        <w:sectPr w:rsidR="004412BF" w:rsidSect="005F624A">
          <w:footerReference w:type="default" r:id="rId12"/>
          <w:pgSz w:w="12240" w:h="15840" w:code="1"/>
          <w:pgMar w:top="1077" w:right="981" w:bottom="1440" w:left="981" w:header="720" w:footer="720" w:gutter="0"/>
          <w:cols w:space="720"/>
        </w:sectPr>
      </w:pPr>
    </w:p>
    <w:p w14:paraId="7396330D" w14:textId="1CBE37CB" w:rsidR="001278C3" w:rsidRPr="00A45449" w:rsidRDefault="001278C3" w:rsidP="00A45449">
      <w:pPr>
        <w:ind w:left="1236" w:right="1122"/>
        <w:jc w:val="center"/>
        <w:rPr>
          <w:b/>
          <w:bCs/>
          <w:spacing w:val="1"/>
          <w:sz w:val="22"/>
          <w:szCs w:val="22"/>
        </w:rPr>
      </w:pPr>
      <w:r w:rsidRPr="00A45449">
        <w:rPr>
          <w:b/>
          <w:bCs/>
          <w:spacing w:val="1"/>
          <w:sz w:val="22"/>
          <w:szCs w:val="22"/>
        </w:rPr>
        <w:lastRenderedPageBreak/>
        <w:t>I.  RESUMEN</w:t>
      </w:r>
    </w:p>
    <w:p w14:paraId="5C138305" w14:textId="77777777" w:rsidR="001278C3" w:rsidRDefault="001278C3" w:rsidP="001278C3">
      <w:pPr>
        <w:spacing w:before="36"/>
        <w:ind w:right="-30"/>
        <w:jc w:val="both"/>
        <w:rPr>
          <w:b/>
          <w:spacing w:val="1"/>
          <w:sz w:val="18"/>
          <w:szCs w:val="18"/>
        </w:rPr>
      </w:pPr>
    </w:p>
    <w:p w14:paraId="6AEE964A" w14:textId="77777777" w:rsidR="00A45449" w:rsidRPr="00625D47" w:rsidRDefault="00A45449" w:rsidP="00625D47">
      <w:pPr>
        <w:spacing w:line="180" w:lineRule="exact"/>
        <w:ind w:firstLine="708"/>
        <w:jc w:val="both"/>
        <w:rPr>
          <w:spacing w:val="1"/>
          <w:sz w:val="18"/>
          <w:szCs w:val="18"/>
        </w:rPr>
      </w:pPr>
    </w:p>
    <w:p w14:paraId="0D569BA5" w14:textId="77777777" w:rsidR="00AF3896" w:rsidRPr="00810F94" w:rsidRDefault="00AF3896" w:rsidP="00AF3896">
      <w:pPr>
        <w:spacing w:before="36"/>
        <w:ind w:left="119" w:right="-30"/>
        <w:jc w:val="both"/>
        <w:rPr>
          <w:sz w:val="17"/>
          <w:szCs w:val="17"/>
        </w:rPr>
      </w:pPr>
    </w:p>
    <w:p w14:paraId="497C9F47" w14:textId="75519333" w:rsidR="0014108F" w:rsidRPr="00A45449" w:rsidRDefault="0016676A" w:rsidP="00A45449">
      <w:pPr>
        <w:ind w:left="1236" w:right="1122"/>
        <w:jc w:val="center"/>
        <w:rPr>
          <w:b/>
          <w:bCs/>
          <w:spacing w:val="1"/>
          <w:sz w:val="22"/>
          <w:szCs w:val="22"/>
        </w:rPr>
      </w:pPr>
      <w:r w:rsidRPr="00A45449">
        <w:rPr>
          <w:b/>
          <w:bCs/>
          <w:spacing w:val="1"/>
          <w:sz w:val="22"/>
          <w:szCs w:val="22"/>
        </w:rPr>
        <w:t>I</w:t>
      </w:r>
      <w:r w:rsidR="00A45449" w:rsidRPr="00A45449">
        <w:rPr>
          <w:b/>
          <w:bCs/>
          <w:spacing w:val="1"/>
          <w:sz w:val="22"/>
          <w:szCs w:val="22"/>
        </w:rPr>
        <w:t>I</w:t>
      </w:r>
      <w:r w:rsidRPr="00A45449">
        <w:rPr>
          <w:b/>
          <w:bCs/>
          <w:spacing w:val="1"/>
          <w:sz w:val="22"/>
          <w:szCs w:val="22"/>
        </w:rPr>
        <w:t>.  INTRODUCCIÓN</w:t>
      </w:r>
    </w:p>
    <w:p w14:paraId="110CC73B" w14:textId="77777777" w:rsidR="00AF3896" w:rsidRPr="0087564F" w:rsidRDefault="00AF3896">
      <w:pPr>
        <w:ind w:left="1836" w:right="1720"/>
        <w:jc w:val="center"/>
        <w:rPr>
          <w:rFonts w:ascii="Arial" w:hAnsi="Arial" w:cs="Arial"/>
          <w:sz w:val="24"/>
          <w:szCs w:val="24"/>
        </w:rPr>
      </w:pPr>
    </w:p>
    <w:p w14:paraId="41FBB62A" w14:textId="5C095CB1" w:rsidR="005316EE" w:rsidRPr="00286168" w:rsidRDefault="0087564F" w:rsidP="00286168">
      <w:pPr>
        <w:ind w:firstLine="708"/>
        <w:jc w:val="both"/>
        <w:rPr>
          <w:rFonts w:ascii="Arial" w:hAnsi="Arial" w:cs="Arial"/>
          <w:spacing w:val="1"/>
          <w:sz w:val="22"/>
          <w:szCs w:val="22"/>
        </w:rPr>
      </w:pPr>
      <w:r w:rsidRPr="00286168">
        <w:rPr>
          <w:rFonts w:ascii="Arial" w:hAnsi="Arial" w:cs="Arial"/>
          <w:spacing w:val="1"/>
          <w:sz w:val="22"/>
          <w:szCs w:val="22"/>
        </w:rPr>
        <w:t>La problemática de los emprendimientos es un tema complejo y multifacético que implica una serie de desafíos y obstáculos que los emprendedores deben enfrentar al iniciar y administrar sus propios negocios.</w:t>
      </w:r>
    </w:p>
    <w:p w14:paraId="37D338A0" w14:textId="77777777" w:rsidR="005316EE" w:rsidRDefault="005316EE">
      <w:pPr>
        <w:ind w:left="1236" w:right="1122"/>
        <w:jc w:val="center"/>
        <w:rPr>
          <w:b/>
          <w:bCs/>
          <w:spacing w:val="1"/>
          <w:sz w:val="16"/>
          <w:szCs w:val="16"/>
        </w:rPr>
      </w:pPr>
    </w:p>
    <w:p w14:paraId="00784A43" w14:textId="0A937EAE" w:rsidR="005316EE" w:rsidRPr="00286168" w:rsidRDefault="0016676A" w:rsidP="00286168">
      <w:pPr>
        <w:ind w:left="1236" w:right="1122"/>
        <w:jc w:val="center"/>
        <w:rPr>
          <w:b/>
          <w:bCs/>
          <w:spacing w:val="1"/>
          <w:sz w:val="22"/>
          <w:szCs w:val="22"/>
        </w:rPr>
      </w:pPr>
      <w:r w:rsidRPr="00A45449">
        <w:rPr>
          <w:b/>
          <w:bCs/>
          <w:spacing w:val="1"/>
          <w:sz w:val="22"/>
          <w:szCs w:val="22"/>
        </w:rPr>
        <w:t>II</w:t>
      </w:r>
      <w:r w:rsidR="00A45449" w:rsidRPr="00A45449">
        <w:rPr>
          <w:b/>
          <w:bCs/>
          <w:spacing w:val="1"/>
          <w:sz w:val="22"/>
          <w:szCs w:val="22"/>
        </w:rPr>
        <w:t>I</w:t>
      </w:r>
      <w:r w:rsidRPr="00A45449">
        <w:rPr>
          <w:b/>
          <w:bCs/>
          <w:spacing w:val="1"/>
          <w:sz w:val="22"/>
          <w:szCs w:val="22"/>
        </w:rPr>
        <w:t xml:space="preserve">.  </w:t>
      </w:r>
      <w:r w:rsidR="00AE1ED5" w:rsidRPr="00A45449">
        <w:rPr>
          <w:b/>
          <w:bCs/>
          <w:spacing w:val="1"/>
          <w:sz w:val="22"/>
          <w:szCs w:val="22"/>
        </w:rPr>
        <w:t>MARCO TEÓRICO</w:t>
      </w:r>
    </w:p>
    <w:p w14:paraId="324FAFDD" w14:textId="77777777" w:rsidR="00C20FAA" w:rsidRDefault="00C20FAA">
      <w:pPr>
        <w:spacing w:line="180" w:lineRule="exact"/>
        <w:rPr>
          <w:sz w:val="18"/>
          <w:szCs w:val="18"/>
        </w:rPr>
      </w:pPr>
    </w:p>
    <w:p w14:paraId="0C820B35" w14:textId="041D3844" w:rsidR="002B585D" w:rsidRDefault="00286168" w:rsidP="001278C3">
      <w:pPr>
        <w:pStyle w:val="Prrafodelista"/>
        <w:numPr>
          <w:ilvl w:val="0"/>
          <w:numId w:val="8"/>
        </w:numPr>
        <w:spacing w:line="180" w:lineRule="exact"/>
        <w:rPr>
          <w:b/>
          <w:bCs/>
        </w:rPr>
      </w:pPr>
      <w:r>
        <w:rPr>
          <w:b/>
          <w:bCs/>
        </w:rPr>
        <w:t>Vision a Futuro</w:t>
      </w:r>
    </w:p>
    <w:p w14:paraId="233974E6" w14:textId="3586D767" w:rsidR="002B585D" w:rsidRPr="002B585D" w:rsidRDefault="002B585D" w:rsidP="00286168">
      <w:pPr>
        <w:spacing w:line="180" w:lineRule="exact"/>
        <w:rPr>
          <w:rFonts w:ascii="Segoe UI" w:hAnsi="Segoe UI" w:cs="Segoe UI"/>
          <w:i/>
          <w:iCs/>
        </w:rPr>
      </w:pPr>
    </w:p>
    <w:p w14:paraId="3ED8A584" w14:textId="77777777" w:rsidR="00286168" w:rsidRDefault="001278C3" w:rsidP="00286168">
      <w:pPr>
        <w:pStyle w:val="Prrafodelista"/>
        <w:numPr>
          <w:ilvl w:val="0"/>
          <w:numId w:val="8"/>
        </w:numPr>
        <w:spacing w:line="180" w:lineRule="exact"/>
        <w:rPr>
          <w:b/>
          <w:bCs/>
        </w:rPr>
      </w:pPr>
      <w:r w:rsidRPr="00A207C3">
        <w:rPr>
          <w:b/>
          <w:bCs/>
        </w:rPr>
        <w:t xml:space="preserve">Planteamiento del Problema </w:t>
      </w:r>
    </w:p>
    <w:p w14:paraId="290209F7" w14:textId="77777777" w:rsidR="00286168" w:rsidRPr="00286168" w:rsidRDefault="00286168" w:rsidP="00286168">
      <w:pPr>
        <w:spacing w:line="180" w:lineRule="exact"/>
        <w:rPr>
          <w:rFonts w:ascii="Open Sans" w:hAnsi="Open Sans" w:cs="Open Sans"/>
          <w:i/>
          <w:iCs/>
          <w:sz w:val="22"/>
          <w:shd w:val="clear" w:color="auto" w:fill="FFFFFF"/>
        </w:rPr>
      </w:pPr>
    </w:p>
    <w:p w14:paraId="1156E74F" w14:textId="0B0C28D6" w:rsidR="00286168" w:rsidRPr="00286168" w:rsidRDefault="004F7378" w:rsidP="0028616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  <w:shd w:val="clear" w:color="auto" w:fill="FFFFFF"/>
        </w:rPr>
        <w:t>Al</w:t>
      </w:r>
      <w:r w:rsidR="00286168" w:rsidRPr="00286168">
        <w:rPr>
          <w:rFonts w:ascii="Arial" w:hAnsi="Arial" w:cs="Arial"/>
          <w:iCs/>
          <w:sz w:val="22"/>
          <w:shd w:val="clear" w:color="auto" w:fill="FFFFFF"/>
        </w:rPr>
        <w:t>gunas de las problemáticas</w:t>
      </w:r>
      <w:r>
        <w:rPr>
          <w:rFonts w:ascii="Arial" w:hAnsi="Arial" w:cs="Arial"/>
          <w:iCs/>
          <w:sz w:val="22"/>
          <w:shd w:val="clear" w:color="auto" w:fill="FFFFFF"/>
        </w:rPr>
        <w:t xml:space="preserve"> que enfrentan y vemos en las comunidades a pequeños emprendedores que comenten errores</w:t>
      </w:r>
      <w:r w:rsidR="00286168" w:rsidRPr="00286168">
        <w:rPr>
          <w:rFonts w:ascii="Arial" w:hAnsi="Arial" w:cs="Arial"/>
          <w:iCs/>
          <w:sz w:val="22"/>
          <w:shd w:val="clear" w:color="auto" w:fill="FFFFFF"/>
        </w:rPr>
        <w:t xml:space="preserve"> comunes que los emprendedores pueden </w:t>
      </w:r>
      <w:r w:rsidR="00286168" w:rsidRPr="00286168">
        <w:rPr>
          <w:rFonts w:ascii="Arial" w:hAnsi="Arial" w:cs="Arial"/>
          <w:iCs/>
          <w:sz w:val="22"/>
          <w:shd w:val="clear" w:color="auto" w:fill="FFFFFF"/>
        </w:rPr>
        <w:t>enfrentar incluyen:</w:t>
      </w:r>
    </w:p>
    <w:p w14:paraId="36938446" w14:textId="1F2E7048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Falta de financiamiento: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Uno de los mayores desafíos es la obtención de financiamiento inicial para poner en marcha el negocio. Los emprendedores a menudo luchan por encontrar inversores, préstamos o capital propio suficiente para cubr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ir los costos iniciales.</w:t>
      </w:r>
    </w:p>
    <w:p w14:paraId="25ABBFCB" w14:textId="1EACAD38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Competencia: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En muchos mercados, la competencia es intensa. Los emprendedores deben encontrar formas de destacar entre una multitud de empresas similares y ofrecer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un valor único a sus clientes.</w:t>
      </w:r>
    </w:p>
    <w:p w14:paraId="46C7563C" w14:textId="7FCD3CCA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Gestión de recursos humanos: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Contratar y retener talento adecuado puede ser un problema, 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lastRenderedPageBreak/>
        <w:t>especialmente para emprendedores que tienen un presupuesto limit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ado para salarios y beneficios.</w:t>
      </w:r>
    </w:p>
    <w:p w14:paraId="154FB34A" w14:textId="7D3817BD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Desarrollo de productos o servicios: La creación y mejora de productos o servicios que satisfagan las necesidades del mercado es un reto constante. Los emprendedores deben mantenerse 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actualizados y ser innovadores.</w:t>
      </w:r>
    </w:p>
    <w:p w14:paraId="1B0B015F" w14:textId="7A620BB1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Regulaciones y burocracia: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Las regulaciones gubernamentales y la carga burocrática pueden ser obstáculos importantes, especialmente en ciertas i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ndustrias altamente reguladas.</w:t>
      </w:r>
    </w:p>
    <w:p w14:paraId="10267CF2" w14:textId="4969517C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Marketing y ventas: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Llegar a los clientes y persuadirlos para que compren puede ser complicado. Los emprendedores deben ser efectivos en est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rategias de marketing y ventas.</w:t>
      </w:r>
    </w:p>
    <w:p w14:paraId="5B83EE4F" w14:textId="1FF1E9E0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Gestión financiera: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La administración de las finanzas de un negocio es crítica. El manejo de presupuestos, el seguimiento de ingresos y gastos, y la gestión de flujos de efectivo son fundamentales para la supervivenci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a y el crecimiento del negocio.</w:t>
      </w:r>
    </w:p>
    <w:p w14:paraId="74ACDDF4" w14:textId="6D5951A6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Riesgo y fracaso: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El fracaso es una posibilidad real en el mundo de los emprendimientos. La incertidumbre y el riesgo inherentes p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ueden ser difíciles de manejar.</w:t>
      </w:r>
    </w:p>
    <w:p w14:paraId="7115B764" w14:textId="09B5D8DD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Adaptación al cambio: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Los emprendedores deben ser ágiles y capaces de adaptarse a cambios en el mercado, la tecnología y las tendencias del consumidor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.</w:t>
      </w:r>
    </w:p>
    <w:p w14:paraId="75FE182F" w14:textId="585590D1" w:rsidR="00286168" w:rsidRPr="00286168" w:rsidRDefault="00286168" w:rsidP="00286168">
      <w:pPr>
        <w:pStyle w:val="NormalWeb"/>
        <w:shd w:val="clear" w:color="auto" w:fill="FFFFFF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lastRenderedPageBreak/>
        <w:t>Equilibrio trabajo-vida: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Los emprendedores a menudo trabajan largas horas y pueden tener dificultades para mantener un equilibrio saludable en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tre su vida laboral y personal.</w:t>
      </w:r>
    </w:p>
    <w:p w14:paraId="57FC889C" w14:textId="2FF2B4D1" w:rsidR="00A828E3" w:rsidRPr="00286168" w:rsidRDefault="00286168" w:rsidP="002861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286168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Sostenibilidad y responsabilidad social:</w:t>
      </w:r>
      <w:r w:rsidRPr="00286168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Cada vez hay una mayor presión para que las empresas sean social y medioambientalmente responsables, lo que puede ser un reto para los emprendedores.</w:t>
      </w:r>
    </w:p>
    <w:p w14:paraId="756B5ACB" w14:textId="11C31DB2" w:rsidR="00300651" w:rsidRDefault="00300651" w:rsidP="00516EAA">
      <w:pPr>
        <w:ind w:firstLine="708"/>
        <w:jc w:val="both"/>
        <w:rPr>
          <w:spacing w:val="1"/>
        </w:rPr>
      </w:pPr>
    </w:p>
    <w:p w14:paraId="0556F3B5" w14:textId="2AA6E367" w:rsidR="00300651" w:rsidRPr="00300651" w:rsidRDefault="00300651" w:rsidP="00516EAA">
      <w:pPr>
        <w:ind w:firstLine="708"/>
        <w:jc w:val="both"/>
        <w:rPr>
          <w:b/>
          <w:spacing w:val="1"/>
          <w:sz w:val="24"/>
        </w:rPr>
      </w:pPr>
      <w:r w:rsidRPr="00300651">
        <w:rPr>
          <w:b/>
          <w:spacing w:val="1"/>
          <w:sz w:val="24"/>
        </w:rPr>
        <w:t>¿Cómo se puede solucionar?</w:t>
      </w:r>
    </w:p>
    <w:p w14:paraId="32F5D9F4" w14:textId="77777777" w:rsidR="00A45449" w:rsidRDefault="00A45449" w:rsidP="009C4F6F">
      <w:pPr>
        <w:ind w:firstLine="708"/>
        <w:jc w:val="both"/>
        <w:rPr>
          <w:spacing w:val="1"/>
          <w:sz w:val="18"/>
          <w:szCs w:val="18"/>
        </w:rPr>
      </w:pPr>
    </w:p>
    <w:p w14:paraId="3B301033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Identificación de oportunidades:</w:t>
      </w:r>
      <w:r w:rsidRPr="00300651">
        <w:rPr>
          <w:rFonts w:ascii="Arial" w:hAnsi="Arial" w:cs="Arial"/>
          <w:bCs/>
          <w:iCs/>
          <w:sz w:val="22"/>
        </w:rPr>
        <w:t xml:space="preserve"> En el corazón del emprendimiento se encuentra la identificación de oportunidades de negocio. Los emprendedores buscan identificar brechas en el mercado o necesidades insatisfechas que puedan abordar con productos o servicios.</w:t>
      </w:r>
    </w:p>
    <w:p w14:paraId="3DEA3C75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5E1E3CBA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Creatividad e innovación:</w:t>
      </w:r>
      <w:r w:rsidRPr="00300651">
        <w:rPr>
          <w:rFonts w:ascii="Arial" w:hAnsi="Arial" w:cs="Arial"/>
          <w:bCs/>
          <w:iCs/>
          <w:sz w:val="22"/>
        </w:rPr>
        <w:t xml:space="preserve"> La creatividad y la innovación son fundamentales para la generación de ideas emprendedoras. Los emprendedores deben ser capaces de pensar de manera creativa y desarrollar soluciones novedosas.</w:t>
      </w:r>
    </w:p>
    <w:p w14:paraId="490C9ECF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043552FB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Planificación estratégica:</w:t>
      </w:r>
      <w:r w:rsidRPr="00300651">
        <w:rPr>
          <w:rFonts w:ascii="Arial" w:hAnsi="Arial" w:cs="Arial"/>
          <w:bCs/>
          <w:iCs/>
          <w:sz w:val="22"/>
        </w:rPr>
        <w:t xml:space="preserve"> Una vez que se ha identificado una oportunidad, es importante desarrollar un plan estratégico que describa cómo se llevará a cabo el negocio. Esto incluye la definición de la visión, la misión, los objetivos y las estrategias a seguir.</w:t>
      </w:r>
    </w:p>
    <w:p w14:paraId="0CBD0A41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4B3F1363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Modelo de negocio:</w:t>
      </w:r>
      <w:r w:rsidRPr="00300651">
        <w:rPr>
          <w:rFonts w:ascii="Arial" w:hAnsi="Arial" w:cs="Arial"/>
          <w:bCs/>
          <w:iCs/>
          <w:sz w:val="22"/>
        </w:rPr>
        <w:t xml:space="preserve"> El modelo de negocio describe cómo la empresa creará, entregará y capturará valor. Debe abordar cuestiones como la propuesta de valor, los canales de distribución, la estructura de costos y las fuentes de ingresos.</w:t>
      </w:r>
    </w:p>
    <w:p w14:paraId="4DD7AA82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65B52C7E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Financiamiento:</w:t>
      </w:r>
      <w:r w:rsidRPr="00300651">
        <w:rPr>
          <w:rFonts w:ascii="Arial" w:hAnsi="Arial" w:cs="Arial"/>
          <w:bCs/>
          <w:iCs/>
          <w:sz w:val="22"/>
        </w:rPr>
        <w:t xml:space="preserve"> La financiación es esencial para poner en marcha y hacer crecer un negocio. Los emprendedores deben considerar fuentes de financiamiento, como inversores, préstamos, capital propio y subvenciones.</w:t>
      </w:r>
    </w:p>
    <w:p w14:paraId="7278D3DC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206482F4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Gestión de recursos humanos:</w:t>
      </w:r>
      <w:r w:rsidRPr="00300651">
        <w:rPr>
          <w:rFonts w:ascii="Arial" w:hAnsi="Arial" w:cs="Arial"/>
          <w:bCs/>
          <w:iCs/>
          <w:sz w:val="22"/>
        </w:rPr>
        <w:t xml:space="preserve"> La gestión efectiva de los recursos humanos es fundamental. Esto incluye la contratación, la capacitación y la retención de talento, así como la creación de un ambiente de trabajo positivo.</w:t>
      </w:r>
    </w:p>
    <w:p w14:paraId="4B0090FF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6FC775FA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Marketing y ventas:</w:t>
      </w:r>
      <w:r w:rsidRPr="00300651">
        <w:rPr>
          <w:rFonts w:ascii="Arial" w:hAnsi="Arial" w:cs="Arial"/>
          <w:bCs/>
          <w:iCs/>
          <w:sz w:val="22"/>
        </w:rPr>
        <w:t xml:space="preserve"> La estrategia de marketing y ventas es crucial para atraer y retener clientes. </w:t>
      </w:r>
      <w:r w:rsidRPr="00300651">
        <w:rPr>
          <w:rFonts w:ascii="Arial" w:hAnsi="Arial" w:cs="Arial"/>
          <w:bCs/>
          <w:iCs/>
          <w:sz w:val="22"/>
        </w:rPr>
        <w:lastRenderedPageBreak/>
        <w:t>Esto implica la segmentación de mercado, la promoción de productos o servicios y la fijación de precios.</w:t>
      </w:r>
    </w:p>
    <w:p w14:paraId="5205F4E0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4990155C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Operaciones y logística:</w:t>
      </w:r>
      <w:r w:rsidRPr="00300651">
        <w:rPr>
          <w:rFonts w:ascii="Arial" w:hAnsi="Arial" w:cs="Arial"/>
          <w:bCs/>
          <w:iCs/>
          <w:sz w:val="22"/>
        </w:rPr>
        <w:t xml:space="preserve"> La gestión eficiente de las operaciones y la cadena de suministro es esencial para garantizar la entrega de productos o servicios de manera consistente y rentable.</w:t>
      </w:r>
    </w:p>
    <w:p w14:paraId="3790380C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32C30518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 xml:space="preserve">Gestión financiera: </w:t>
      </w:r>
      <w:r w:rsidRPr="00300651">
        <w:rPr>
          <w:rFonts w:ascii="Arial" w:hAnsi="Arial" w:cs="Arial"/>
          <w:bCs/>
          <w:iCs/>
          <w:sz w:val="22"/>
        </w:rPr>
        <w:t>La gestión financiera implica el seguimiento y el control de los flujos de efectivo, la gestión de presupuestos y la toma de decisiones financieras estratégicas.</w:t>
      </w:r>
    </w:p>
    <w:p w14:paraId="7EA7304C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6EF4D7DB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 xml:space="preserve">Evaluación y adaptación: </w:t>
      </w:r>
      <w:r w:rsidRPr="00300651">
        <w:rPr>
          <w:rFonts w:ascii="Arial" w:hAnsi="Arial" w:cs="Arial"/>
          <w:bCs/>
          <w:iCs/>
          <w:sz w:val="22"/>
        </w:rPr>
        <w:t>Los emprendedores deben estar dispuestos a evaluar constantemente el desempeño del negocio y adaptar sus estrategias según sea necesario. Esto puede incluir la identificación de áreas de mejora y la toma de decisiones para ajustar el rumbo.</w:t>
      </w:r>
    </w:p>
    <w:p w14:paraId="4209DD53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0F7CA13B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 xml:space="preserve">Ética y responsabilidad social: </w:t>
      </w:r>
      <w:r w:rsidRPr="00300651">
        <w:rPr>
          <w:rFonts w:ascii="Arial" w:hAnsi="Arial" w:cs="Arial"/>
          <w:bCs/>
          <w:iCs/>
          <w:sz w:val="22"/>
        </w:rPr>
        <w:t>Cada vez se presta más atención a la ética empresarial y la responsabilidad social. Los emprendedores deben considerar cómo sus decisiones afectan a la sociedad y al medio ambiente.</w:t>
      </w:r>
    </w:p>
    <w:p w14:paraId="3B421360" w14:textId="77777777" w:rsidR="00300651" w:rsidRPr="00300651" w:rsidRDefault="00300651" w:rsidP="00300651">
      <w:pPr>
        <w:rPr>
          <w:rFonts w:ascii="Arial" w:hAnsi="Arial" w:cs="Arial"/>
          <w:bCs/>
          <w:iCs/>
          <w:sz w:val="22"/>
        </w:rPr>
      </w:pPr>
    </w:p>
    <w:p w14:paraId="77D601B3" w14:textId="70EE1387" w:rsidR="001278C3" w:rsidRPr="00300651" w:rsidRDefault="00300651" w:rsidP="00300651">
      <w:pPr>
        <w:rPr>
          <w:rFonts w:ascii="Arial" w:hAnsi="Arial" w:cs="Arial"/>
          <w:bCs/>
          <w:iCs/>
          <w:sz w:val="22"/>
        </w:rPr>
      </w:pPr>
      <w:r w:rsidRPr="00300651">
        <w:rPr>
          <w:rFonts w:ascii="Arial" w:hAnsi="Arial" w:cs="Arial"/>
          <w:b/>
          <w:bCs/>
          <w:iCs/>
          <w:sz w:val="22"/>
        </w:rPr>
        <w:t>Crecimiento y escalabilidad:</w:t>
      </w:r>
      <w:r w:rsidRPr="00300651">
        <w:rPr>
          <w:rFonts w:ascii="Arial" w:hAnsi="Arial" w:cs="Arial"/>
          <w:bCs/>
          <w:iCs/>
          <w:sz w:val="22"/>
        </w:rPr>
        <w:t xml:space="preserve"> Para muchos emprendedores, el objetivo es hacer crecer su negocio con el tiempo. Esto implica considerar estrategias de expansión y escalabilidad.</w:t>
      </w:r>
    </w:p>
    <w:p w14:paraId="1DB78072" w14:textId="77777777" w:rsidR="00A45449" w:rsidRPr="00625D47" w:rsidRDefault="00A45449" w:rsidP="00A45449">
      <w:pPr>
        <w:ind w:firstLine="708"/>
        <w:jc w:val="both"/>
        <w:rPr>
          <w:spacing w:val="1"/>
          <w:sz w:val="18"/>
          <w:szCs w:val="18"/>
        </w:rPr>
      </w:pPr>
    </w:p>
    <w:p w14:paraId="50C507E8" w14:textId="77777777" w:rsidR="00553110" w:rsidRDefault="00335264" w:rsidP="00553110">
      <w:pPr>
        <w:pStyle w:val="Prrafodelista"/>
        <w:numPr>
          <w:ilvl w:val="0"/>
          <w:numId w:val="8"/>
        </w:numPr>
        <w:spacing w:line="180" w:lineRule="exact"/>
        <w:rPr>
          <w:b/>
          <w:bCs/>
        </w:rPr>
      </w:pPr>
      <w:r>
        <w:rPr>
          <w:b/>
          <w:bCs/>
        </w:rPr>
        <w:t>Bases teóricas</w:t>
      </w:r>
    </w:p>
    <w:p w14:paraId="5691665B" w14:textId="77777777" w:rsidR="00553110" w:rsidRDefault="00553110" w:rsidP="00553110">
      <w:pPr>
        <w:rPr>
          <w:rFonts w:ascii="Arial" w:hAnsi="Arial" w:cs="Arial"/>
          <w:iCs/>
          <w:sz w:val="22"/>
          <w:shd w:val="clear" w:color="auto" w:fill="FFFFFF"/>
        </w:rPr>
      </w:pPr>
    </w:p>
    <w:p w14:paraId="6FACEA35" w14:textId="416EE69A" w:rsidR="00553110" w:rsidRPr="00553110" w:rsidRDefault="00553110" w:rsidP="00553110">
      <w:pPr>
        <w:rPr>
          <w:b/>
          <w:bCs/>
        </w:rPr>
      </w:pPr>
      <w:r w:rsidRPr="00553110">
        <w:rPr>
          <w:rFonts w:ascii="Arial" w:hAnsi="Arial" w:cs="Arial"/>
          <w:iCs/>
          <w:sz w:val="22"/>
          <w:shd w:val="clear" w:color="auto" w:fill="FFFFFF"/>
        </w:rPr>
        <w:t>El emprendimiento es un campo multidisciplinario que se basa en una variedad de teorías y enfoques para comprender y promover la actividad emprendedora. A continuación, se presentan algunas de las bases teó</w:t>
      </w:r>
      <w:r w:rsidRPr="00553110">
        <w:rPr>
          <w:rFonts w:ascii="Arial" w:hAnsi="Arial" w:cs="Arial"/>
          <w:iCs/>
          <w:sz w:val="22"/>
          <w:shd w:val="clear" w:color="auto" w:fill="FFFFFF"/>
        </w:rPr>
        <w:t>ricas clave del emprendimiento:</w:t>
      </w:r>
    </w:p>
    <w:p w14:paraId="77D2662E" w14:textId="2264F3F0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del Comportamiento Emprendedor: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Esta teoría se centra en los rasgos y características del individuo emprendedor. Argumenta que ciertas cualidades, como la creatividad, la orientación al logro, la autoconfianza y la disposición a asumir riesgos, influyen en la decisi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ón de una persona de emprender.</w:t>
      </w:r>
    </w:p>
    <w:p w14:paraId="6890EF07" w14:textId="39319025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Oportunidad Emprendedora: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Esta teoría destaca la importancia de identificar oportunidades de negocio. Argumenta que los 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lastRenderedPageBreak/>
        <w:t>emprendedores son individuos que son capaces de detectar oportunidades que otros pasan por alto y que están dispuestos a aprovechar esas oportunidades.</w:t>
      </w:r>
    </w:p>
    <w:p w14:paraId="6B904A81" w14:textId="63AFCF1A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Recursos y Capacidades: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Esta teoría se enfoca en los recursos y capacidades de una empresa y cómo estos contribuyen al éxito emprendedor. Sostiene que la capacidad de acceder a recursos, como capital, conocimientos y contactos, y la habilidad para utilizarlos de manera efectiva, son esenciales p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ara el rendimiento empresarial.</w:t>
      </w:r>
    </w:p>
    <w:p w14:paraId="6ED1ECF7" w14:textId="5241C04B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Innovación: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La innovación es fundamental para muchas empresas emprendedoras. Las teorías de la innovación se centran en cómo las empresas desarrollan y adoptan nuevas tecnologías, productos o procesos 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para ganar ventaja competitiva.</w:t>
      </w:r>
    </w:p>
    <w:p w14:paraId="76B7555D" w14:textId="5F34EC8E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Red Empresarial: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Esta teoría destaca la importancia de las redes y relaciones en el éxito empresarial. Argumenta que las conexiones con otros emprendedores, inversores, proveedores y clientes pueden desempeñar un papel crucial en el acc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eso a recursos y oportunidades.</w:t>
      </w:r>
    </w:p>
    <w:p w14:paraId="6E19EC60" w14:textId="2C663B96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Ciclo de Vida Empresarial: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Esta teoría describe las etapas típicas de desarrollo de una empresa, desde su inicio hasta su crecimiento, madurez y posible declive. Comprender estas etapas ayuda a los emprendedores a tomar decisiones estra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tégicas adecuadas en cada fase.</w:t>
      </w:r>
    </w:p>
    <w:p w14:paraId="2DAA1B42" w14:textId="1EA435F1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Economía del Comportamiento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: Esta teoría se basa en la psicología y se enfoca en cómo los sesgos cognitivos y emocionales pueden influir en las decisiones empresariales. Explora cómo los emprendedores pueden tomar decisiones racional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es y evitar trampas cognitivas.</w:t>
      </w:r>
    </w:p>
    <w:p w14:paraId="634F3565" w14:textId="46485020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Creatividad y la Innovación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: Esta teoría se centra en el proceso creativo y cómo se pueden fomentar la generación de ideas y la innovación en las empresas. Incluye conceptos como la tormenta de ideas, la diversidad de pensamiento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y la gestión de la innovación.</w:t>
      </w:r>
    </w:p>
    <w:p w14:paraId="1DEDAF13" w14:textId="3CB3749D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Efectividad Empresarial: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Se centra en la gestión y la toma de decisiones en el contexto 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lastRenderedPageBreak/>
        <w:t>empresarial, con énfasis en cómo los emprendedores pueden mejorar la eficiencia y la efectiv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idad operativa de sus empresas.</w:t>
      </w:r>
    </w:p>
    <w:p w14:paraId="4CDB758F" w14:textId="7934F786" w:rsidR="00553110" w:rsidRPr="00553110" w:rsidRDefault="00553110" w:rsidP="00553110">
      <w:pPr>
        <w:pStyle w:val="NormalWeb"/>
        <w:shd w:val="clear" w:color="auto" w:fill="FFFFFF"/>
        <w:spacing w:after="30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b/>
          <w:iCs/>
          <w:noProof/>
          <w:sz w:val="22"/>
          <w:szCs w:val="20"/>
          <w:shd w:val="clear" w:color="auto" w:fill="FFFFFF"/>
          <w:lang w:eastAsia="en-US"/>
        </w:rPr>
        <w:t>Teoría de la Estrategia Empresarial: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 xml:space="preserve"> Examina cómo las empresas pueden desarrollar estrategias efectivas para competir en el mercado. Esto incluye la formulación de estrategias, la ventaja competitiva y la adaptación a cam</w:t>
      </w: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bios en el entorno empresarial.</w:t>
      </w:r>
    </w:p>
    <w:p w14:paraId="0FE50F62" w14:textId="1A39DAEC" w:rsidR="00335264" w:rsidRPr="00553110" w:rsidRDefault="00553110" w:rsidP="00553110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</w:pPr>
      <w:r w:rsidRPr="00553110">
        <w:rPr>
          <w:rFonts w:ascii="Arial" w:hAnsi="Arial" w:cs="Arial"/>
          <w:iCs/>
          <w:noProof/>
          <w:sz w:val="22"/>
          <w:szCs w:val="20"/>
          <w:shd w:val="clear" w:color="auto" w:fill="FFFFFF"/>
          <w:lang w:eastAsia="en-US"/>
        </w:rPr>
        <w:t>Estas bases teóricas ayudan a los emprendedores y a los investigadores a comprender los aspectos clave del emprendimiento y a desarrollar estrategias efectivas para el éxito empresarial. Es importante recordar que el emprendimiento es un campo en constante evolución, y nuevas teorías y enfoques continúan surgiendo a medida que se desarrolla la investigación en este campo.</w:t>
      </w:r>
    </w:p>
    <w:p w14:paraId="1971FED2" w14:textId="6FDBBF96" w:rsidR="009C4F6F" w:rsidRDefault="009C4F6F" w:rsidP="005316EE">
      <w:pPr>
        <w:spacing w:line="180" w:lineRule="exact"/>
        <w:rPr>
          <w:b/>
          <w:bCs/>
          <w:i/>
          <w:iCs/>
        </w:rPr>
      </w:pPr>
    </w:p>
    <w:p w14:paraId="39023F66" w14:textId="77777777" w:rsidR="005316EE" w:rsidRPr="00810F94" w:rsidRDefault="005316EE">
      <w:pPr>
        <w:spacing w:line="180" w:lineRule="exact"/>
        <w:rPr>
          <w:sz w:val="18"/>
          <w:szCs w:val="18"/>
        </w:rPr>
      </w:pPr>
    </w:p>
    <w:p w14:paraId="7205109D" w14:textId="16BF4AC3" w:rsidR="00D8375C" w:rsidRPr="00A45449" w:rsidRDefault="0016676A" w:rsidP="00A45449">
      <w:pPr>
        <w:ind w:left="1236" w:right="1122"/>
        <w:jc w:val="center"/>
        <w:rPr>
          <w:b/>
          <w:bCs/>
          <w:spacing w:val="1"/>
          <w:sz w:val="22"/>
          <w:szCs w:val="22"/>
        </w:rPr>
      </w:pPr>
      <w:r w:rsidRPr="00A45449">
        <w:rPr>
          <w:b/>
          <w:bCs/>
          <w:spacing w:val="1"/>
          <w:sz w:val="22"/>
          <w:szCs w:val="22"/>
        </w:rPr>
        <w:t>I</w:t>
      </w:r>
      <w:r w:rsidR="00A45449" w:rsidRPr="00A45449">
        <w:rPr>
          <w:b/>
          <w:bCs/>
          <w:spacing w:val="1"/>
          <w:sz w:val="22"/>
          <w:szCs w:val="22"/>
        </w:rPr>
        <w:t>V</w:t>
      </w:r>
      <w:r w:rsidRPr="00A45449">
        <w:rPr>
          <w:b/>
          <w:bCs/>
          <w:spacing w:val="1"/>
          <w:sz w:val="22"/>
          <w:szCs w:val="22"/>
        </w:rPr>
        <w:t xml:space="preserve">. </w:t>
      </w:r>
      <w:r w:rsidR="00D8375C" w:rsidRPr="00A45449">
        <w:rPr>
          <w:b/>
          <w:bCs/>
          <w:spacing w:val="1"/>
          <w:sz w:val="22"/>
          <w:szCs w:val="22"/>
        </w:rPr>
        <w:t>OBJETIVOS</w:t>
      </w:r>
    </w:p>
    <w:p w14:paraId="1C383EC9" w14:textId="77777777" w:rsidR="00BE78AE" w:rsidRDefault="00BE78AE" w:rsidP="00187F06">
      <w:pPr>
        <w:ind w:right="89"/>
        <w:jc w:val="center"/>
        <w:rPr>
          <w:spacing w:val="1"/>
          <w:sz w:val="16"/>
          <w:szCs w:val="16"/>
        </w:rPr>
      </w:pPr>
    </w:p>
    <w:p w14:paraId="768067FD" w14:textId="019226C7" w:rsidR="003171F3" w:rsidRPr="00A45449" w:rsidRDefault="00D8375C" w:rsidP="00B61869">
      <w:pPr>
        <w:spacing w:before="58"/>
        <w:ind w:right="119" w:firstLine="708"/>
        <w:jc w:val="both"/>
        <w:rPr>
          <w:spacing w:val="-1"/>
        </w:rPr>
      </w:pPr>
      <w:r w:rsidRPr="00A45449">
        <w:rPr>
          <w:b/>
          <w:bCs/>
        </w:rPr>
        <w:t>Objetivo</w:t>
      </w:r>
      <w:r w:rsidRPr="00A45449">
        <w:rPr>
          <w:b/>
          <w:bCs/>
          <w:spacing w:val="-1"/>
        </w:rPr>
        <w:t xml:space="preserve"> General</w:t>
      </w:r>
    </w:p>
    <w:p w14:paraId="67BD4D59" w14:textId="77777777" w:rsidR="006603A7" w:rsidRDefault="006603A7" w:rsidP="006603A7">
      <w:pPr>
        <w:rPr>
          <w:spacing w:val="-1"/>
          <w:sz w:val="18"/>
          <w:szCs w:val="18"/>
        </w:rPr>
      </w:pPr>
    </w:p>
    <w:p w14:paraId="50C5DC4D" w14:textId="022945C8" w:rsidR="00A45449" w:rsidRPr="006603A7" w:rsidRDefault="006603A7" w:rsidP="006603A7">
      <w:pPr>
        <w:rPr>
          <w:rFonts w:ascii="Arial" w:hAnsi="Arial" w:cs="Arial"/>
          <w:spacing w:val="1"/>
          <w:sz w:val="22"/>
        </w:rPr>
      </w:pPr>
      <w:r>
        <w:rPr>
          <w:rFonts w:ascii="Arial" w:hAnsi="Arial" w:cs="Arial"/>
          <w:spacing w:val="1"/>
          <w:sz w:val="22"/>
        </w:rPr>
        <w:t>Es</w:t>
      </w:r>
      <w:r w:rsidRPr="006603A7">
        <w:rPr>
          <w:rFonts w:ascii="Arial" w:hAnsi="Arial" w:cs="Arial"/>
          <w:spacing w:val="1"/>
          <w:sz w:val="22"/>
        </w:rPr>
        <w:t xml:space="preserve"> crear, desarrollar y administrar un negocio o empresa con el propósito de identificar oportunidades, generar valor económico y/o social, y contribuir al crecimiento económico y la innovación. En esencia, el emprendimiento se centra en la búsqueda de oportunidades para iniciar y desarrollar negocios exitosos</w:t>
      </w:r>
    </w:p>
    <w:p w14:paraId="22561A17" w14:textId="77777777" w:rsidR="006B6F0B" w:rsidRPr="006603A7" w:rsidRDefault="006B6F0B" w:rsidP="006603A7">
      <w:pPr>
        <w:rPr>
          <w:spacing w:val="1"/>
        </w:rPr>
      </w:pPr>
    </w:p>
    <w:p w14:paraId="42FFAE70" w14:textId="12C96BF3" w:rsidR="003171F3" w:rsidRDefault="00D8375C" w:rsidP="003171F3">
      <w:pPr>
        <w:spacing w:before="58"/>
        <w:ind w:right="119" w:firstLine="708"/>
        <w:jc w:val="both"/>
        <w:rPr>
          <w:b/>
          <w:bCs/>
          <w:spacing w:val="-1"/>
        </w:rPr>
      </w:pPr>
      <w:r w:rsidRPr="006603A7">
        <w:rPr>
          <w:b/>
          <w:bCs/>
          <w:spacing w:val="-1"/>
        </w:rPr>
        <w:t xml:space="preserve">Objetivos Específicos </w:t>
      </w:r>
    </w:p>
    <w:p w14:paraId="543F1494" w14:textId="146B3C00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Ident</w:t>
      </w: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ificar oportunidades de mercado</w:t>
      </w:r>
    </w:p>
    <w:p w14:paraId="3016EDAD" w14:textId="58F46432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Desarrollar una prop</w:t>
      </w: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uesta de valor única</w:t>
      </w:r>
    </w:p>
    <w:p w14:paraId="32B4B48C" w14:textId="2F2B132B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b/>
          <w:bCs/>
          <w:spacing w:val="-1"/>
          <w:highlight w:val="cyan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Validar la idea de negocio</w:t>
      </w:r>
    </w:p>
    <w:p w14:paraId="5B004431" w14:textId="1E544EE2" w:rsidR="006603A7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Elaborar un plan de negocios sólido</w:t>
      </w:r>
    </w:p>
    <w:p w14:paraId="23630061" w14:textId="4A3A7DE7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Asegurar la financiación necesaria</w:t>
      </w:r>
    </w:p>
    <w:p w14:paraId="40FCD61E" w14:textId="0AE4B123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Construir una marca sólida</w:t>
      </w:r>
    </w:p>
    <w:p w14:paraId="026C3D3F" w14:textId="3D93847E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 xml:space="preserve">Desarrollar estrategias de marketing y </w:t>
      </w:r>
      <w:r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 xml:space="preserve"> </w:t>
      </w: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ventas efectivas</w:t>
      </w:r>
    </w:p>
    <w:p w14:paraId="36E0F1F2" w14:textId="158D730C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 xml:space="preserve">Gestionar eficientemente los </w:t>
      </w: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 xml:space="preserve">recursos </w:t>
      </w:r>
    </w:p>
    <w:p w14:paraId="20207513" w14:textId="1C5AD76E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F</w:t>
      </w: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inancieros</w:t>
      </w:r>
    </w:p>
    <w:p w14:paraId="46393E3C" w14:textId="5CB19AA9" w:rsidR="00572A80" w:rsidRPr="00572A80" w:rsidRDefault="00572A80" w:rsidP="00572A80">
      <w:pPr>
        <w:pStyle w:val="Prrafodelista"/>
        <w:numPr>
          <w:ilvl w:val="0"/>
          <w:numId w:val="17"/>
        </w:numPr>
        <w:spacing w:before="58"/>
        <w:ind w:right="119"/>
        <w:rPr>
          <w:b/>
          <w:bCs/>
          <w:spacing w:val="-1"/>
          <w:highlight w:val="cyan"/>
        </w:rPr>
      </w:pPr>
      <w:r w:rsidRPr="00572A80">
        <w:rPr>
          <w:rStyle w:val="Textoennegrita"/>
          <w:rFonts w:ascii="Segoe UI" w:eastAsiaTheme="majorEastAsia" w:hAnsi="Segoe UI" w:cs="Segoe UI"/>
          <w:highlight w:val="cyan"/>
          <w:bdr w:val="single" w:sz="2" w:space="0" w:color="D9D9E3" w:frame="1"/>
          <w:shd w:val="clear" w:color="auto" w:fill="444654"/>
        </w:rPr>
        <w:t>Construir un equipo competente</w:t>
      </w:r>
    </w:p>
    <w:p w14:paraId="6EBCCB38" w14:textId="42B0C4A2" w:rsidR="00572A80" w:rsidRPr="009C4F6F" w:rsidRDefault="00572A80" w:rsidP="00572A80">
      <w:pPr>
        <w:ind w:firstLine="142"/>
        <w:rPr>
          <w:spacing w:val="1"/>
          <w:sz w:val="18"/>
          <w:szCs w:val="18"/>
        </w:rPr>
      </w:pPr>
    </w:p>
    <w:p w14:paraId="49D012C7" w14:textId="43A3E937" w:rsidR="00D8375C" w:rsidRPr="00A45449" w:rsidRDefault="00D8375C" w:rsidP="00A45449">
      <w:pPr>
        <w:ind w:left="1236" w:right="1122"/>
        <w:jc w:val="center"/>
        <w:rPr>
          <w:b/>
          <w:bCs/>
          <w:spacing w:val="1"/>
          <w:sz w:val="22"/>
          <w:szCs w:val="22"/>
        </w:rPr>
      </w:pPr>
      <w:r w:rsidRPr="00A45449">
        <w:rPr>
          <w:b/>
          <w:bCs/>
          <w:spacing w:val="1"/>
          <w:sz w:val="22"/>
          <w:szCs w:val="22"/>
        </w:rPr>
        <w:t>V. METODOLOGÍA</w:t>
      </w:r>
    </w:p>
    <w:p w14:paraId="7FBF3754" w14:textId="6365A2E6" w:rsidR="00CB6EE5" w:rsidRDefault="00CB6EE5" w:rsidP="00553110">
      <w:pPr>
        <w:spacing w:line="180" w:lineRule="exact"/>
        <w:rPr>
          <w:i/>
          <w:iCs/>
          <w:sz w:val="18"/>
          <w:szCs w:val="18"/>
        </w:rPr>
      </w:pPr>
    </w:p>
    <w:p w14:paraId="3F961B83" w14:textId="49CC50D5" w:rsidR="00CB6EE5" w:rsidRDefault="00CB6EE5" w:rsidP="008215EF">
      <w:pPr>
        <w:spacing w:line="180" w:lineRule="exact"/>
        <w:jc w:val="center"/>
        <w:rPr>
          <w:i/>
          <w:iCs/>
          <w:sz w:val="18"/>
          <w:szCs w:val="18"/>
        </w:rPr>
      </w:pPr>
    </w:p>
    <w:p w14:paraId="027B7666" w14:textId="3C5C1084" w:rsidR="00CB6EE5" w:rsidRDefault="00625D47" w:rsidP="001278C3">
      <w:pPr>
        <w:pStyle w:val="Prrafodelista"/>
        <w:numPr>
          <w:ilvl w:val="0"/>
          <w:numId w:val="9"/>
        </w:numPr>
        <w:spacing w:line="180" w:lineRule="exac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Concepción del Diseño (</w:t>
      </w:r>
      <w:r w:rsidR="001278C3" w:rsidRPr="001278C3">
        <w:rPr>
          <w:b/>
          <w:bCs/>
          <w:i/>
          <w:iCs/>
        </w:rPr>
        <w:t>Tipo de recursos y materiales</w:t>
      </w:r>
      <w:r>
        <w:rPr>
          <w:b/>
          <w:bCs/>
          <w:i/>
          <w:iCs/>
        </w:rPr>
        <w:t>)</w:t>
      </w:r>
    </w:p>
    <w:p w14:paraId="32F2643B" w14:textId="4B2DF873" w:rsidR="00553110" w:rsidRDefault="00553110" w:rsidP="00553110">
      <w:pPr>
        <w:pStyle w:val="Prrafodelista"/>
        <w:spacing w:line="180" w:lineRule="exact"/>
        <w:jc w:val="both"/>
        <w:rPr>
          <w:b/>
          <w:bCs/>
          <w:i/>
          <w:iCs/>
        </w:rPr>
      </w:pPr>
    </w:p>
    <w:p w14:paraId="3DA12659" w14:textId="6C79CCAE" w:rsidR="00553110" w:rsidRPr="00553110" w:rsidRDefault="00553110" w:rsidP="00553110">
      <w:pPr>
        <w:pStyle w:val="Prrafodelista"/>
        <w:spacing w:line="180" w:lineRule="exact"/>
        <w:jc w:val="both"/>
        <w:rPr>
          <w:rFonts w:ascii="Arial" w:hAnsi="Arial" w:cs="Arial"/>
          <w:bCs/>
          <w:iCs/>
          <w:sz w:val="22"/>
        </w:rPr>
      </w:pPr>
      <w:r w:rsidRPr="00553110">
        <w:rPr>
          <w:rFonts w:ascii="Arial" w:hAnsi="Arial" w:cs="Arial"/>
          <w:bCs/>
          <w:iCs/>
          <w:sz w:val="22"/>
        </w:rPr>
        <w:t>Internet y computadora</w:t>
      </w:r>
    </w:p>
    <w:p w14:paraId="35C84C20" w14:textId="77777777" w:rsidR="001278C3" w:rsidRPr="001278C3" w:rsidRDefault="001278C3" w:rsidP="001278C3">
      <w:pPr>
        <w:pStyle w:val="Prrafodelista"/>
        <w:spacing w:line="180" w:lineRule="exact"/>
        <w:jc w:val="both"/>
        <w:rPr>
          <w:b/>
          <w:bCs/>
          <w:i/>
          <w:iCs/>
        </w:rPr>
      </w:pPr>
    </w:p>
    <w:p w14:paraId="72FB6BEE" w14:textId="681A1BC5" w:rsidR="001278C3" w:rsidRDefault="001278C3" w:rsidP="001278C3">
      <w:pPr>
        <w:pStyle w:val="Prrafodelista"/>
        <w:numPr>
          <w:ilvl w:val="0"/>
          <w:numId w:val="9"/>
        </w:numPr>
        <w:spacing w:line="180" w:lineRule="exac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Actividades</w:t>
      </w:r>
      <w:r w:rsidR="00625D47">
        <w:rPr>
          <w:b/>
          <w:bCs/>
          <w:i/>
          <w:iCs/>
        </w:rPr>
        <w:t xml:space="preserve"> para lograr el proyecto (¿Que vamos a hacer?)</w:t>
      </w:r>
    </w:p>
    <w:p w14:paraId="370F86CE" w14:textId="77777777" w:rsidR="00572A80" w:rsidRDefault="00572A80" w:rsidP="00553110">
      <w:pPr>
        <w:pStyle w:val="Prrafodelista"/>
        <w:spacing w:line="180" w:lineRule="exact"/>
        <w:jc w:val="both"/>
        <w:rPr>
          <w:b/>
          <w:bCs/>
          <w:i/>
          <w:iCs/>
        </w:rPr>
      </w:pPr>
    </w:p>
    <w:p w14:paraId="6BA6C769" w14:textId="7CD94A9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Ayudar con un emprendimiento puede ser una contribución valiosa para el éxito de un emprendedor o una empresa emergente. Aquí hay varias formas en las que puedes ofrecer tu apoyo:</w:t>
      </w:r>
    </w:p>
    <w:p w14:paraId="783D077E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585572D2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Inversión financiera: Proporcionar financiamiento a través de inversión de capital, préstamos o donaciones, si crees en la viabilidad del negocio. Esto puede ser fundamental para el crecimiento y la expansión de la empresa.</w:t>
      </w:r>
    </w:p>
    <w:p w14:paraId="6122BA7A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0C58D282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Asesoramiento y mentoría: Compartir tus conocimientos y experiencia en áreas relevantes, como gestión empresarial, estrategia, marketing, ventas, finanzas, o desarrollo de productos. La mentoría puede ser de gran valor para los emprendedores.</w:t>
      </w:r>
    </w:p>
    <w:p w14:paraId="46908630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3178CBC9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Conexiones y redes: Introducir al emprendedor a tu red de contactos, incluyendo posibles socios, clientes, proveedores, e inversores. Las conexiones pueden abrir puertas importantes.</w:t>
      </w:r>
    </w:p>
    <w:p w14:paraId="022EAA87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53509B9D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Participación activa: Ofrecer tu tiempo y esfuerzo para participar activamente en el emprendimiento, ya sea como asesor, miembro del equipo, o en un rol de apoyo específico.</w:t>
      </w:r>
    </w:p>
    <w:p w14:paraId="566EB412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6FFF05CE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Compartir recursos y servicios: Proporcionar acceso a recursos y servicios que el emprendedor pueda necesitar, como espacio de trabajo, herramientas, software, o equipos.</w:t>
      </w:r>
    </w:p>
    <w:p w14:paraId="258EA5ED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6C8032C3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Apoyo emocional: Emprender puede ser un desafío emocional. Brindar apoyo emocional y aliento puede ser igual de importante que el apoyo financiero o técnico.</w:t>
      </w:r>
    </w:p>
    <w:p w14:paraId="0D284F7D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5E7E3092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 xml:space="preserve">Capacitación y formación: Ofrecer capacitación y formación en áreas específicas en las que tengas experiencia, </w:t>
      </w:r>
      <w:r w:rsidRPr="00572A80">
        <w:rPr>
          <w:rFonts w:ascii="Arial" w:hAnsi="Arial" w:cs="Arial"/>
          <w:bCs/>
          <w:iCs/>
          <w:sz w:val="22"/>
        </w:rPr>
        <w:lastRenderedPageBreak/>
        <w:t>como habilidades de liderazgo, marketing digital, desarrollo de productos, entre otros.</w:t>
      </w:r>
    </w:p>
    <w:p w14:paraId="2A1A39CA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4B27D1AD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Colaboración y asociación: Explorar oportunidades de colaboración donde puedas unir fuerzas con el emprendedor o la empresa para lograr objetivos mutuos.</w:t>
      </w:r>
    </w:p>
    <w:p w14:paraId="51A3A4C6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0DF53259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Promoción y marketing: Ayudar a promocionar el negocio a través de tus redes sociales, sitio web, boletines informativos o cualquier otro canal de comunicación que tengas acceso.</w:t>
      </w:r>
    </w:p>
    <w:p w14:paraId="129941D3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1C7EE5B1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Feedback constructivo: Proporcionar retroalimentación honesta y constructiva sobre la idea de negocio, el producto o servicio, la estrategia de marketing, y otros aspectos relevantes.</w:t>
      </w:r>
    </w:p>
    <w:p w14:paraId="4B3E66F4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34008C90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Clientes potenciales: Convertirte en uno de los primeros clientes o usuarios del producto o servicio si es relevante para ti.</w:t>
      </w:r>
    </w:p>
    <w:p w14:paraId="141D35B3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3FA1CF25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Compartir conocimientos y recursos gratuitos: Proporcionar información valiosa, plantillas, documentos, o recursos que puedan ser útiles para el emprendedor.</w:t>
      </w:r>
    </w:p>
    <w:p w14:paraId="3D94A458" w14:textId="77777777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</w:p>
    <w:p w14:paraId="4CA848DB" w14:textId="0A719F03" w:rsidR="00553110" w:rsidRPr="00572A80" w:rsidRDefault="00553110" w:rsidP="00572A80">
      <w:pPr>
        <w:pStyle w:val="Prrafodelista"/>
        <w:rPr>
          <w:rFonts w:ascii="Arial" w:hAnsi="Arial" w:cs="Arial"/>
          <w:bCs/>
          <w:iCs/>
          <w:sz w:val="22"/>
        </w:rPr>
      </w:pPr>
      <w:r w:rsidRPr="00572A80">
        <w:rPr>
          <w:rFonts w:ascii="Arial" w:hAnsi="Arial" w:cs="Arial"/>
          <w:bCs/>
          <w:iCs/>
          <w:sz w:val="22"/>
        </w:rPr>
        <w:t>Defensa y apoyo público: Defender la causa del emprendedor y su empresa, especialmente si se enfrentan a desafíos o barreras en su camino.</w:t>
      </w:r>
    </w:p>
    <w:p w14:paraId="4F5F0551" w14:textId="77777777" w:rsidR="00553110" w:rsidRDefault="00553110" w:rsidP="00553110">
      <w:pPr>
        <w:pStyle w:val="Prrafodelista"/>
        <w:spacing w:line="180" w:lineRule="exact"/>
        <w:jc w:val="both"/>
        <w:rPr>
          <w:b/>
          <w:bCs/>
          <w:i/>
          <w:iCs/>
        </w:rPr>
      </w:pPr>
    </w:p>
    <w:p w14:paraId="182BA884" w14:textId="1C514633" w:rsidR="00625D47" w:rsidRDefault="00625D47" w:rsidP="001278C3">
      <w:pPr>
        <w:pStyle w:val="Prrafodelista"/>
        <w:numPr>
          <w:ilvl w:val="0"/>
          <w:numId w:val="9"/>
        </w:numPr>
        <w:spacing w:line="180" w:lineRule="exact"/>
        <w:jc w:val="both"/>
        <w:rPr>
          <w:b/>
          <w:bCs/>
          <w:spacing w:val="-1"/>
        </w:rPr>
      </w:pPr>
      <w:r w:rsidRPr="00A45449">
        <w:rPr>
          <w:b/>
          <w:bCs/>
          <w:spacing w:val="-1"/>
        </w:rPr>
        <w:t>Metas y resultados de la consecución del proyecto (¿Qué queremos lograr con el proyecto)</w:t>
      </w:r>
    </w:p>
    <w:p w14:paraId="74FEDA02" w14:textId="4EB73716" w:rsidR="00572A80" w:rsidRDefault="00572A80" w:rsidP="00572A80">
      <w:pPr>
        <w:pStyle w:val="Prrafodelista"/>
        <w:spacing w:line="180" w:lineRule="exact"/>
        <w:jc w:val="both"/>
        <w:rPr>
          <w:b/>
          <w:bCs/>
          <w:spacing w:val="-1"/>
        </w:rPr>
      </w:pPr>
    </w:p>
    <w:p w14:paraId="067C2C34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Al apoyar un emprendimiento, ya sea como inversor, mentor, colaborador o de otras formas, puedes contribuir a varios objetivos y metas importantes:</w:t>
      </w:r>
    </w:p>
    <w:p w14:paraId="64B87BB7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146EF77F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Éxito empresarial: El objetivo más evidente es ayudar al emprendimiento a tener éxito. Esto puede significar el crecimiento del negocio, la rentabilidad y la sostenibilidad a largo plazo. El éxito empresarial puede llevar a la creación de empleo, la generación de ingresos y la prosperidad económica.</w:t>
      </w:r>
    </w:p>
    <w:p w14:paraId="001978B7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6C38B315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 xml:space="preserve">Fomento de la innovación: Al apoyar emprendimientos, estás contribuyendo a la </w:t>
      </w:r>
      <w:r w:rsidRPr="00572A80">
        <w:rPr>
          <w:rFonts w:ascii="Arial" w:hAnsi="Arial" w:cs="Arial"/>
          <w:bCs/>
          <w:spacing w:val="-1"/>
          <w:sz w:val="22"/>
        </w:rPr>
        <w:lastRenderedPageBreak/>
        <w:t>promoción de la innovación. Muchas startups desarrollan nuevas ideas, productos o servicios que pueden mejorar la vida de las personas, resolver problemas o impulsar avances en diversas industrias.</w:t>
      </w:r>
    </w:p>
    <w:p w14:paraId="563B2C15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3717080F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Creación de empleo: Los emprendimientos exitosos suelen generar empleos. Al ayudar a un emprendedor, puedes contribuir al crecimiento del empleo y al bienestar económico de la comunidad.</w:t>
      </w:r>
    </w:p>
    <w:p w14:paraId="099CE68B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634513B9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Desarrollo económico local: Los emprendimientos sólidos pueden impulsar el crecimiento económico en una región o comunidad. Esto puede llevar a una mayor inversión, infraestructura y desarrollo de la zona.</w:t>
      </w:r>
    </w:p>
    <w:p w14:paraId="6C128702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1DD239A9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Empoderamiento económico: Apoyar a emprendedores, especialmente aquellos de comunidades marginadas o desfavorecidas, puede ayudar a empoderar a las personas económicamente y permitirles mejorar sus condiciones de vida.</w:t>
      </w:r>
    </w:p>
    <w:p w14:paraId="24FACB75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445C10C9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Crecimiento de la industria: En algunos casos, el éxito de un emprendimiento puede contribuir al crecimiento y la innovación en una industria específica.</w:t>
      </w:r>
    </w:p>
    <w:p w14:paraId="1AFCBB39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6CA74921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Transferencia de conocimientos: Si estás brindando mentoría o asesoramiento, estás compartiendo tus conocimientos y experiencia con emprendedores, lo que puede ayudar a aumentar sus habilidades y capacidades.</w:t>
      </w:r>
    </w:p>
    <w:p w14:paraId="68AD6581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5F1C0311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Construcción de redes y conexiones: Ayudar a emprendedores a establecer conexiones y relaciones puede aumentar sus oportunidades de negocio y facilitar la colaboración y el crecimiento.</w:t>
      </w:r>
    </w:p>
    <w:p w14:paraId="50AE9105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53FE5198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Contribución a la comunidad: Al apoyar emprendimientos que tienen un enfoque en la responsabilidad social y medioambiental, puedes contribuir a la mejora de la comunidad y el entorno.</w:t>
      </w:r>
    </w:p>
    <w:p w14:paraId="5E8D19D2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662472D1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lastRenderedPageBreak/>
        <w:t>Impulso a la creatividad y la ambición: Tu apoyo puede inspirar a otros a emprender y a seguir sus propias pasiones y ambiciones.</w:t>
      </w:r>
    </w:p>
    <w:p w14:paraId="1F559A7D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321469BB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Retorno de inversión: Si estás invirtiendo en un emprendimiento, tu objetivo puede ser obtener un retorno financiero positivo a medida que la empresa crece y prospera.</w:t>
      </w:r>
    </w:p>
    <w:p w14:paraId="5428E6E0" w14:textId="77777777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</w:p>
    <w:p w14:paraId="65C9386E" w14:textId="402E0534" w:rsidR="00572A80" w:rsidRPr="00572A80" w:rsidRDefault="00572A80" w:rsidP="00572A80">
      <w:pPr>
        <w:pStyle w:val="Prrafodelista"/>
        <w:rPr>
          <w:rFonts w:ascii="Arial" w:hAnsi="Arial" w:cs="Arial"/>
          <w:bCs/>
          <w:spacing w:val="-1"/>
          <w:sz w:val="22"/>
        </w:rPr>
      </w:pPr>
      <w:r w:rsidRPr="00572A80">
        <w:rPr>
          <w:rFonts w:ascii="Arial" w:hAnsi="Arial" w:cs="Arial"/>
          <w:bCs/>
          <w:spacing w:val="-1"/>
          <w:sz w:val="22"/>
        </w:rPr>
        <w:t>En resumen, el apoyo a emprendimientos puede tener un impacto significativo en el éxito de los negocios, la comunidad y la economía en general. Los objetivos pueden variar según tu papel y tus motivaciones personales, pero, en última instancia, el objetivo es contribuir al crecimiento y al bienestar a través del apoyo a emprendimientos.</w:t>
      </w:r>
    </w:p>
    <w:p w14:paraId="259A2781" w14:textId="4609787E" w:rsidR="00572A80" w:rsidRDefault="00572A80" w:rsidP="00CB6EE5">
      <w:pPr>
        <w:spacing w:line="180" w:lineRule="exact"/>
        <w:jc w:val="both"/>
        <w:rPr>
          <w:b/>
          <w:bCs/>
          <w:i/>
          <w:iCs/>
        </w:rPr>
      </w:pPr>
    </w:p>
    <w:p w14:paraId="416BAB2C" w14:textId="77777777" w:rsidR="004F7378" w:rsidRDefault="004F7378" w:rsidP="004F7378">
      <w:pPr>
        <w:ind w:left="1236" w:right="1122"/>
        <w:rPr>
          <w:b/>
          <w:bCs/>
          <w:spacing w:val="1"/>
          <w:sz w:val="22"/>
          <w:szCs w:val="22"/>
        </w:rPr>
      </w:pPr>
    </w:p>
    <w:p w14:paraId="6F91809F" w14:textId="77777777" w:rsidR="004F7378" w:rsidRDefault="004F7378" w:rsidP="004F7378">
      <w:pPr>
        <w:ind w:left="1236" w:right="1122"/>
        <w:rPr>
          <w:b/>
          <w:bCs/>
          <w:spacing w:val="1"/>
          <w:sz w:val="22"/>
          <w:szCs w:val="22"/>
        </w:rPr>
      </w:pPr>
    </w:p>
    <w:p w14:paraId="6EF07006" w14:textId="77777777" w:rsidR="004F7378" w:rsidRDefault="004F7378" w:rsidP="004F7378">
      <w:pPr>
        <w:ind w:left="1236" w:right="1122"/>
        <w:rPr>
          <w:b/>
          <w:bCs/>
          <w:spacing w:val="1"/>
          <w:sz w:val="22"/>
          <w:szCs w:val="22"/>
        </w:rPr>
      </w:pPr>
    </w:p>
    <w:p w14:paraId="1ECB223F" w14:textId="77777777" w:rsidR="004F7378" w:rsidRDefault="004F7378" w:rsidP="004F7378">
      <w:pPr>
        <w:ind w:left="1236" w:right="1122"/>
        <w:rPr>
          <w:b/>
          <w:bCs/>
          <w:spacing w:val="1"/>
          <w:sz w:val="22"/>
          <w:szCs w:val="22"/>
        </w:rPr>
      </w:pPr>
    </w:p>
    <w:p w14:paraId="4F2C4BEF" w14:textId="77777777" w:rsidR="004F7378" w:rsidRDefault="004F7378" w:rsidP="004F7378">
      <w:pPr>
        <w:ind w:left="1236" w:right="1122"/>
        <w:rPr>
          <w:b/>
          <w:bCs/>
          <w:spacing w:val="1"/>
          <w:sz w:val="22"/>
          <w:szCs w:val="22"/>
        </w:rPr>
      </w:pPr>
    </w:p>
    <w:p w14:paraId="4411E4FA" w14:textId="77777777" w:rsidR="00B338A3" w:rsidRDefault="00B338A3" w:rsidP="00A828E3">
      <w:pPr>
        <w:ind w:right="136"/>
        <w:jc w:val="both"/>
        <w:rPr>
          <w:rFonts w:ascii="Open Sans" w:hAnsi="Open Sans" w:cs="Open Sans"/>
          <w:i/>
          <w:iCs/>
          <w:color w:val="404040"/>
          <w:shd w:val="clear" w:color="auto" w:fill="FFFFFF"/>
        </w:rPr>
      </w:pPr>
      <w:bookmarkStart w:id="0" w:name="_GoBack"/>
      <w:bookmarkEnd w:id="0"/>
    </w:p>
    <w:p w14:paraId="35FE0C77" w14:textId="77777777" w:rsidR="00B338A3" w:rsidRDefault="00B338A3" w:rsidP="00A828E3">
      <w:pPr>
        <w:ind w:right="136"/>
        <w:jc w:val="both"/>
        <w:rPr>
          <w:rFonts w:ascii="Open Sans" w:hAnsi="Open Sans" w:cs="Open Sans"/>
          <w:i/>
          <w:iCs/>
          <w:color w:val="404040"/>
          <w:shd w:val="clear" w:color="auto" w:fill="FFFFFF"/>
        </w:rPr>
      </w:pPr>
    </w:p>
    <w:p w14:paraId="6B17FC7C" w14:textId="77777777" w:rsidR="00B338A3" w:rsidRDefault="00B338A3" w:rsidP="00A828E3">
      <w:pPr>
        <w:ind w:right="136"/>
        <w:jc w:val="both"/>
        <w:rPr>
          <w:rFonts w:ascii="Open Sans" w:hAnsi="Open Sans" w:cs="Open Sans"/>
          <w:i/>
          <w:iCs/>
          <w:color w:val="404040"/>
          <w:shd w:val="clear" w:color="auto" w:fill="FFFFFF"/>
        </w:rPr>
      </w:pPr>
    </w:p>
    <w:p w14:paraId="71248D4F" w14:textId="77777777" w:rsidR="00B338A3" w:rsidRPr="00A828E3" w:rsidRDefault="00B338A3" w:rsidP="00A828E3">
      <w:pPr>
        <w:ind w:right="136"/>
        <w:jc w:val="both"/>
        <w:rPr>
          <w:rFonts w:ascii="Open Sans" w:hAnsi="Open Sans" w:cs="Open Sans"/>
          <w:i/>
          <w:iCs/>
          <w:color w:val="404040"/>
          <w:shd w:val="clear" w:color="auto" w:fill="FFFFFF"/>
        </w:rPr>
      </w:pPr>
    </w:p>
    <w:p w14:paraId="7EBBB929" w14:textId="77777777" w:rsidR="00F456F6" w:rsidRDefault="00F456F6" w:rsidP="00143804">
      <w:pPr>
        <w:ind w:right="89"/>
        <w:rPr>
          <w:spacing w:val="1"/>
          <w:sz w:val="16"/>
          <w:szCs w:val="16"/>
        </w:rPr>
      </w:pPr>
    </w:p>
    <w:p w14:paraId="77367CCA" w14:textId="03F29902" w:rsidR="00D50FD5" w:rsidRPr="00D50FD5" w:rsidRDefault="00D50FD5" w:rsidP="00D56BCB">
      <w:pPr>
        <w:spacing w:line="180" w:lineRule="exact"/>
        <w:rPr>
          <w:sz w:val="16"/>
          <w:szCs w:val="16"/>
        </w:rPr>
      </w:pPr>
    </w:p>
    <w:sectPr w:rsidR="00D50FD5" w:rsidRPr="00D50FD5" w:rsidSect="002315A2">
      <w:footerReference w:type="default" r:id="rId13"/>
      <w:type w:val="continuous"/>
      <w:pgSz w:w="12240" w:h="15840" w:code="1"/>
      <w:pgMar w:top="1077" w:right="981" w:bottom="1440" w:left="981" w:header="720" w:footer="720" w:gutter="0"/>
      <w:cols w:num="2" w:space="720" w:equalWidth="0">
        <w:col w:w="5071" w:space="188"/>
        <w:col w:w="50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74C9" w14:textId="77777777" w:rsidR="007055EF" w:rsidRDefault="007055EF" w:rsidP="00D50FD5">
      <w:r>
        <w:separator/>
      </w:r>
    </w:p>
  </w:endnote>
  <w:endnote w:type="continuationSeparator" w:id="0">
    <w:p w14:paraId="4363F57B" w14:textId="77777777" w:rsidR="007055EF" w:rsidRDefault="007055EF" w:rsidP="00D5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22FE" w14:textId="77777777" w:rsidR="00F82708" w:rsidRDefault="00F82708">
    <w:pPr>
      <w:pStyle w:val="Piedepgina"/>
      <w:tabs>
        <w:tab w:val="left" w:pos="5130"/>
      </w:tabs>
    </w:pPr>
    <w:r>
      <w:rPr>
        <w:color w:val="808080" w:themeColor="background1" w:themeShade="80"/>
        <w:lang w:eastAsia="es-CR"/>
      </w:rPr>
      <mc:AlternateContent>
        <mc:Choice Requires="wps">
          <w:drawing>
            <wp:anchor distT="0" distB="0" distL="182880" distR="182880" simplePos="0" relativeHeight="251663360" behindDoc="0" locked="0" layoutInCell="1" allowOverlap="1" wp14:anchorId="4AD45EC9" wp14:editId="5045303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1778661258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0F5EA5" w14:textId="3B03F02C" w:rsidR="00F82708" w:rsidRDefault="00F8270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2A80" w:rsidRPr="00572A80"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D45EC9" id="Rectángulo 9" o:spid="_x0000_s1026" style="position:absolute;margin-left:0;margin-top:0;width:36pt;height:25.25pt;z-index:251663360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" fillcolor="black [3213]" stroked="f" strokeweight="3pt">
              <v:textbox>
                <w:txbxContent>
                  <w:p w14:paraId="4E0F5EA5" w14:textId="3B03F02C" w:rsidR="00F82708" w:rsidRDefault="00F8270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72A80" w:rsidRPr="00572A80"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color w:val="808080" w:themeColor="background1" w:themeShade="80"/>
        <w:lang w:eastAsia="es-CR"/>
      </w:rPr>
      <mc:AlternateContent>
        <mc:Choice Requires="wpg">
          <w:drawing>
            <wp:anchor distT="0" distB="0" distL="182880" distR="182880" simplePos="0" relativeHeight="251662336" behindDoc="1" locked="0" layoutInCell="1" allowOverlap="1" wp14:anchorId="09589198" wp14:editId="25D62A3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955040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1940433097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216476138" name="Rectángulo 216476138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904011" name="Cuadro de texto 1778904011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FB30" w14:textId="3D257001" w:rsidR="00F82708" w:rsidRPr="00F82708" w:rsidRDefault="00F82708">
                            <w:pPr>
                              <w:rPr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lang w:val="es-ES"/>
                              </w:rPr>
                              <w:t>SERVICIO COMUNAL ESTUDIATIL – C.T.</w:t>
                            </w:r>
                            <w:r w:rsidR="001A33D8">
                              <w:rPr>
                                <w:color w:val="7F7F7F" w:themeColor="text1" w:themeTint="80"/>
                                <w:lang w:val="es-ES"/>
                              </w:rPr>
                              <w:t>P.</w:t>
                            </w:r>
                            <w:r>
                              <w:rPr>
                                <w:color w:val="7F7F7F" w:themeColor="text1" w:themeTint="80"/>
                                <w:lang w:val="es-ES"/>
                              </w:rPr>
                              <w:t>R.G.V.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09589198" id="Grupo 10" o:spid="_x0000_s1027" style="position:absolute;margin-left:0;margin-top:0;width:36pt;height:9in;z-index:-251654144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">
              <v:rect id="Rectángulo 216476138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78904011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" filled="f" stroked="f" strokeweight=".5pt">
                <v:textbox style="layout-flow:vertical;mso-layout-flow-alt:bottom-to-top" inset="14.4pt,,,10.8pt">
                  <w:txbxContent>
                    <w:p w14:paraId="5075FB30" w14:textId="3D257001" w:rsidR="00F82708" w:rsidRPr="00F82708" w:rsidRDefault="00F82708">
                      <w:pPr>
                        <w:rPr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color w:val="7F7F7F" w:themeColor="text1" w:themeTint="80"/>
                          <w:lang w:val="es-ES"/>
                        </w:rPr>
                        <w:t>SERVICIO COMUNAL ESTUDIATIL – C.T.</w:t>
                      </w:r>
                      <w:r w:rsidR="001A33D8">
                        <w:rPr>
                          <w:color w:val="7F7F7F" w:themeColor="text1" w:themeTint="80"/>
                          <w:lang w:val="es-ES"/>
                        </w:rPr>
                        <w:t>P.</w:t>
                      </w:r>
                      <w:r>
                        <w:rPr>
                          <w:color w:val="7F7F7F" w:themeColor="text1" w:themeTint="80"/>
                          <w:lang w:val="es-ES"/>
                        </w:rPr>
                        <w:t>R.G.V.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10D607A9" w14:textId="77777777" w:rsidR="00F82708" w:rsidRDefault="00F827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D791" w14:textId="77777777" w:rsidR="00F82708" w:rsidRDefault="00F82708">
    <w:pPr>
      <w:pStyle w:val="Piedepgina"/>
      <w:tabs>
        <w:tab w:val="left" w:pos="5130"/>
      </w:tabs>
    </w:pPr>
    <w:r>
      <w:rPr>
        <w:color w:val="808080" w:themeColor="background1" w:themeShade="80"/>
        <w:lang w:eastAsia="es-CR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0C9FCC97" wp14:editId="69787A7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C2919" w14:textId="3F3B79C1" w:rsidR="00F82708" w:rsidRDefault="00F8270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2A80" w:rsidRPr="00572A80"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9FCC97" 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BX7dHvpwIAAKA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14:paraId="157C2919" w14:textId="3F3B79C1" w:rsidR="00F82708" w:rsidRDefault="00F8270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72A80" w:rsidRPr="00572A80"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color w:val="808080" w:themeColor="background1" w:themeShade="80"/>
        <w:lang w:eastAsia="es-CR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4DFE4D17" wp14:editId="2FE057D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955040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EFBCA" w14:textId="40146FD6" w:rsidR="00F82708" w:rsidRPr="00F82708" w:rsidRDefault="00F82708">
                            <w:pPr>
                              <w:rPr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lang w:val="es-ES"/>
                              </w:rPr>
                              <w:t>SERVICIO COMUNAL ESTUDIANTIL – C.T.P.R.G.V.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4DFE4D17" id="_x0000_s1031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">
              <v:rect id="Rectángulo 43" o:spid="_x0000_s1032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33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00AEFBCA" w14:textId="40146FD6" w:rsidR="00F82708" w:rsidRPr="00F82708" w:rsidRDefault="00F82708">
                      <w:pPr>
                        <w:rPr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color w:val="7F7F7F" w:themeColor="text1" w:themeTint="80"/>
                          <w:lang w:val="es-ES"/>
                        </w:rPr>
                        <w:t>SERVICIO COMUNAL ESTUDIANTIL – C.T.P.R.G.V.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DFA3925" w14:textId="77777777" w:rsidR="00F82708" w:rsidRDefault="00F827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BFB5" w14:textId="77777777" w:rsidR="007055EF" w:rsidRDefault="007055EF" w:rsidP="00D50FD5">
      <w:r>
        <w:separator/>
      </w:r>
    </w:p>
  </w:footnote>
  <w:footnote w:type="continuationSeparator" w:id="0">
    <w:p w14:paraId="2D08158F" w14:textId="77777777" w:rsidR="007055EF" w:rsidRDefault="007055EF" w:rsidP="00D5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BFE"/>
    <w:multiLevelType w:val="multilevel"/>
    <w:tmpl w:val="A12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83792"/>
    <w:multiLevelType w:val="hybridMultilevel"/>
    <w:tmpl w:val="16B455BE"/>
    <w:lvl w:ilvl="0" w:tplc="817E27A8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6F2D"/>
    <w:multiLevelType w:val="hybridMultilevel"/>
    <w:tmpl w:val="2D00B47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D45C9"/>
    <w:multiLevelType w:val="hybridMultilevel"/>
    <w:tmpl w:val="73DE8A3C"/>
    <w:lvl w:ilvl="0" w:tplc="A210C3FE">
      <w:numFmt w:val="bullet"/>
      <w:lvlText w:val=""/>
      <w:lvlJc w:val="left"/>
      <w:pPr>
        <w:ind w:left="648" w:hanging="360"/>
      </w:pPr>
      <w:rPr>
        <w:rFonts w:ascii="Segoe MDL2 Assets" w:eastAsia="Segoe MDL2 Assets" w:hAnsi="Segoe MDL2 Assets" w:cs="Segoe MDL2 Assets" w:hint="default"/>
        <w:w w:val="46"/>
        <w:sz w:val="16"/>
      </w:rPr>
    </w:lvl>
    <w:lvl w:ilvl="1" w:tplc="1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AD76509"/>
    <w:multiLevelType w:val="hybridMultilevel"/>
    <w:tmpl w:val="8A88E946"/>
    <w:lvl w:ilvl="0" w:tplc="1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D99375F"/>
    <w:multiLevelType w:val="hybridMultilevel"/>
    <w:tmpl w:val="0256E0C8"/>
    <w:lvl w:ilvl="0" w:tplc="A210C3FE">
      <w:numFmt w:val="bullet"/>
      <w:lvlText w:val=""/>
      <w:lvlJc w:val="left"/>
      <w:pPr>
        <w:ind w:left="936" w:hanging="360"/>
      </w:pPr>
      <w:rPr>
        <w:rFonts w:ascii="Segoe MDL2 Assets" w:eastAsia="Segoe MDL2 Assets" w:hAnsi="Segoe MDL2 Assets" w:cs="Segoe MDL2 Assets" w:hint="default"/>
        <w:w w:val="46"/>
        <w:sz w:val="16"/>
      </w:rPr>
    </w:lvl>
    <w:lvl w:ilvl="1" w:tplc="1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E982900"/>
    <w:multiLevelType w:val="hybridMultilevel"/>
    <w:tmpl w:val="3D2AC5C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7BE7"/>
    <w:multiLevelType w:val="hybridMultilevel"/>
    <w:tmpl w:val="A8A42BEE"/>
    <w:lvl w:ilvl="0" w:tplc="7FFA41F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514A58D9"/>
    <w:multiLevelType w:val="hybridMultilevel"/>
    <w:tmpl w:val="F6CEFFDA"/>
    <w:lvl w:ilvl="0" w:tplc="1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w w:val="46"/>
        <w:sz w:val="16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829778D"/>
    <w:multiLevelType w:val="multilevel"/>
    <w:tmpl w:val="51C8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B33796"/>
    <w:multiLevelType w:val="hybridMultilevel"/>
    <w:tmpl w:val="3D2AC5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58DE"/>
    <w:multiLevelType w:val="multilevel"/>
    <w:tmpl w:val="FB2E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65FC3"/>
    <w:multiLevelType w:val="hybridMultilevel"/>
    <w:tmpl w:val="FD36C8CA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C7052C1"/>
    <w:multiLevelType w:val="multilevel"/>
    <w:tmpl w:val="F530C8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13"/>
  </w:num>
  <w:num w:numId="15">
    <w:abstractNumId w:val="9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8F"/>
    <w:rsid w:val="00010133"/>
    <w:rsid w:val="00017D50"/>
    <w:rsid w:val="00035FD2"/>
    <w:rsid w:val="000500F4"/>
    <w:rsid w:val="00053195"/>
    <w:rsid w:val="00060A13"/>
    <w:rsid w:val="00073976"/>
    <w:rsid w:val="00074848"/>
    <w:rsid w:val="00075634"/>
    <w:rsid w:val="00096B81"/>
    <w:rsid w:val="000A692C"/>
    <w:rsid w:val="000C2159"/>
    <w:rsid w:val="00112CA6"/>
    <w:rsid w:val="001278C3"/>
    <w:rsid w:val="00133B45"/>
    <w:rsid w:val="0014108F"/>
    <w:rsid w:val="00143804"/>
    <w:rsid w:val="00150C95"/>
    <w:rsid w:val="0016676A"/>
    <w:rsid w:val="00170A6F"/>
    <w:rsid w:val="00187F06"/>
    <w:rsid w:val="001A33D8"/>
    <w:rsid w:val="001B5996"/>
    <w:rsid w:val="001C1529"/>
    <w:rsid w:val="001D2F4D"/>
    <w:rsid w:val="001D4FFD"/>
    <w:rsid w:val="001E36EE"/>
    <w:rsid w:val="001F5A8B"/>
    <w:rsid w:val="002073B9"/>
    <w:rsid w:val="00220AA2"/>
    <w:rsid w:val="00227A0C"/>
    <w:rsid w:val="002315A2"/>
    <w:rsid w:val="00286168"/>
    <w:rsid w:val="002915E9"/>
    <w:rsid w:val="002B585D"/>
    <w:rsid w:val="002C1B2D"/>
    <w:rsid w:val="002C78E5"/>
    <w:rsid w:val="002E10A8"/>
    <w:rsid w:val="002E4CCB"/>
    <w:rsid w:val="00300651"/>
    <w:rsid w:val="00310C7F"/>
    <w:rsid w:val="00313AC8"/>
    <w:rsid w:val="003171F3"/>
    <w:rsid w:val="00335264"/>
    <w:rsid w:val="003474BC"/>
    <w:rsid w:val="003713C9"/>
    <w:rsid w:val="00376787"/>
    <w:rsid w:val="00383798"/>
    <w:rsid w:val="00390552"/>
    <w:rsid w:val="003A26A1"/>
    <w:rsid w:val="003B5568"/>
    <w:rsid w:val="003E1E96"/>
    <w:rsid w:val="003E72EB"/>
    <w:rsid w:val="003F0497"/>
    <w:rsid w:val="00400BC4"/>
    <w:rsid w:val="00401B01"/>
    <w:rsid w:val="00415F03"/>
    <w:rsid w:val="00431540"/>
    <w:rsid w:val="00436B9D"/>
    <w:rsid w:val="004412BF"/>
    <w:rsid w:val="00467D23"/>
    <w:rsid w:val="00472089"/>
    <w:rsid w:val="004B5DFB"/>
    <w:rsid w:val="004C5E8F"/>
    <w:rsid w:val="004C6877"/>
    <w:rsid w:val="004F7378"/>
    <w:rsid w:val="00500544"/>
    <w:rsid w:val="00505C91"/>
    <w:rsid w:val="00510601"/>
    <w:rsid w:val="005112F6"/>
    <w:rsid w:val="00515584"/>
    <w:rsid w:val="00516EAA"/>
    <w:rsid w:val="005173F8"/>
    <w:rsid w:val="00521164"/>
    <w:rsid w:val="005276C6"/>
    <w:rsid w:val="00531022"/>
    <w:rsid w:val="005316EE"/>
    <w:rsid w:val="00546DC2"/>
    <w:rsid w:val="00547AC0"/>
    <w:rsid w:val="00553110"/>
    <w:rsid w:val="00561ABD"/>
    <w:rsid w:val="00572A80"/>
    <w:rsid w:val="00583C34"/>
    <w:rsid w:val="00586D37"/>
    <w:rsid w:val="005B06E5"/>
    <w:rsid w:val="005B1C6E"/>
    <w:rsid w:val="005E643F"/>
    <w:rsid w:val="005F624A"/>
    <w:rsid w:val="00625D47"/>
    <w:rsid w:val="0063710B"/>
    <w:rsid w:val="006603A7"/>
    <w:rsid w:val="00664035"/>
    <w:rsid w:val="006828C5"/>
    <w:rsid w:val="00694042"/>
    <w:rsid w:val="006B2112"/>
    <w:rsid w:val="006B6F0B"/>
    <w:rsid w:val="006C585C"/>
    <w:rsid w:val="006D1701"/>
    <w:rsid w:val="007055EF"/>
    <w:rsid w:val="00745DA4"/>
    <w:rsid w:val="00753652"/>
    <w:rsid w:val="00753BED"/>
    <w:rsid w:val="007605C7"/>
    <w:rsid w:val="007A715A"/>
    <w:rsid w:val="007C19B7"/>
    <w:rsid w:val="007F426A"/>
    <w:rsid w:val="00810F94"/>
    <w:rsid w:val="008215EF"/>
    <w:rsid w:val="00845921"/>
    <w:rsid w:val="008500BE"/>
    <w:rsid w:val="00861467"/>
    <w:rsid w:val="00863A4D"/>
    <w:rsid w:val="0087564F"/>
    <w:rsid w:val="00881141"/>
    <w:rsid w:val="00887888"/>
    <w:rsid w:val="00890CFF"/>
    <w:rsid w:val="00896F60"/>
    <w:rsid w:val="008A3DDD"/>
    <w:rsid w:val="008B4325"/>
    <w:rsid w:val="008C0502"/>
    <w:rsid w:val="008C6112"/>
    <w:rsid w:val="008C6E15"/>
    <w:rsid w:val="00906206"/>
    <w:rsid w:val="00927167"/>
    <w:rsid w:val="0094485B"/>
    <w:rsid w:val="00964BAC"/>
    <w:rsid w:val="00974DEB"/>
    <w:rsid w:val="00991171"/>
    <w:rsid w:val="009C225E"/>
    <w:rsid w:val="009C4F6F"/>
    <w:rsid w:val="009D15D6"/>
    <w:rsid w:val="00A207C3"/>
    <w:rsid w:val="00A35BF1"/>
    <w:rsid w:val="00A45449"/>
    <w:rsid w:val="00A5613B"/>
    <w:rsid w:val="00A6303E"/>
    <w:rsid w:val="00A65066"/>
    <w:rsid w:val="00A6669F"/>
    <w:rsid w:val="00A828E3"/>
    <w:rsid w:val="00A85EAE"/>
    <w:rsid w:val="00A91AE4"/>
    <w:rsid w:val="00AC2886"/>
    <w:rsid w:val="00AE1ED5"/>
    <w:rsid w:val="00AF3896"/>
    <w:rsid w:val="00B011B1"/>
    <w:rsid w:val="00B045D1"/>
    <w:rsid w:val="00B131B5"/>
    <w:rsid w:val="00B312FC"/>
    <w:rsid w:val="00B338A3"/>
    <w:rsid w:val="00B4045E"/>
    <w:rsid w:val="00B46A1A"/>
    <w:rsid w:val="00B61869"/>
    <w:rsid w:val="00B963BC"/>
    <w:rsid w:val="00BE78AE"/>
    <w:rsid w:val="00C01A47"/>
    <w:rsid w:val="00C05892"/>
    <w:rsid w:val="00C20FAA"/>
    <w:rsid w:val="00C37259"/>
    <w:rsid w:val="00C4310A"/>
    <w:rsid w:val="00C62F30"/>
    <w:rsid w:val="00C63122"/>
    <w:rsid w:val="00CA3461"/>
    <w:rsid w:val="00CB6EE5"/>
    <w:rsid w:val="00CC3A63"/>
    <w:rsid w:val="00CC5DF1"/>
    <w:rsid w:val="00CC69FF"/>
    <w:rsid w:val="00CF2921"/>
    <w:rsid w:val="00D44F93"/>
    <w:rsid w:val="00D50FD5"/>
    <w:rsid w:val="00D56BCB"/>
    <w:rsid w:val="00D625BE"/>
    <w:rsid w:val="00D76488"/>
    <w:rsid w:val="00D8375C"/>
    <w:rsid w:val="00D83C31"/>
    <w:rsid w:val="00D86548"/>
    <w:rsid w:val="00D96221"/>
    <w:rsid w:val="00DA0649"/>
    <w:rsid w:val="00DA1752"/>
    <w:rsid w:val="00DA1C74"/>
    <w:rsid w:val="00DA63C3"/>
    <w:rsid w:val="00DF47D1"/>
    <w:rsid w:val="00E26F8A"/>
    <w:rsid w:val="00E412BD"/>
    <w:rsid w:val="00E83E1D"/>
    <w:rsid w:val="00E850AB"/>
    <w:rsid w:val="00EA5976"/>
    <w:rsid w:val="00EB6375"/>
    <w:rsid w:val="00ED1E79"/>
    <w:rsid w:val="00ED2AE4"/>
    <w:rsid w:val="00F438C6"/>
    <w:rsid w:val="00F456F6"/>
    <w:rsid w:val="00F47977"/>
    <w:rsid w:val="00F52769"/>
    <w:rsid w:val="00F64CBB"/>
    <w:rsid w:val="00F82708"/>
    <w:rsid w:val="00FA1AA3"/>
    <w:rsid w:val="00FA4255"/>
    <w:rsid w:val="00FA5056"/>
    <w:rsid w:val="00FB1DC8"/>
    <w:rsid w:val="00FC5D50"/>
    <w:rsid w:val="00FE68AD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D381E"/>
  <w15:docId w15:val="{F714E78C-F926-4124-849D-B37D395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noProof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810F9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0F9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962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0F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0FD5"/>
  </w:style>
  <w:style w:type="paragraph" w:styleId="Piedepgina">
    <w:name w:val="footer"/>
    <w:basedOn w:val="Normal"/>
    <w:link w:val="PiedepginaCar"/>
    <w:uiPriority w:val="99"/>
    <w:unhideWhenUsed/>
    <w:rsid w:val="00D50F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D5"/>
  </w:style>
  <w:style w:type="table" w:styleId="Tablaconcuadrcula">
    <w:name w:val="Table Grid"/>
    <w:basedOn w:val="Tablanormal"/>
    <w:uiPriority w:val="59"/>
    <w:rsid w:val="002E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C4F6F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585D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585D"/>
    <w:rPr>
      <w:noProof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2B58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5264"/>
    <w:pPr>
      <w:spacing w:before="100" w:beforeAutospacing="1" w:after="100" w:afterAutospacing="1"/>
    </w:pPr>
    <w:rPr>
      <w:noProof w:val="0"/>
      <w:sz w:val="24"/>
      <w:szCs w:val="24"/>
      <w:lang w:eastAsia="es-CR"/>
    </w:rPr>
  </w:style>
  <w:style w:type="character" w:styleId="nfasis">
    <w:name w:val="Emphasis"/>
    <w:basedOn w:val="Fuentedeprrafopredeter"/>
    <w:uiPriority w:val="20"/>
    <w:qFormat/>
    <w:rsid w:val="00A828E3"/>
    <w:rPr>
      <w:i/>
      <w:iCs/>
    </w:rPr>
  </w:style>
  <w:style w:type="character" w:customStyle="1" w:styleId="quoting-url">
    <w:name w:val="quoting-url"/>
    <w:basedOn w:val="Fuentedeprrafopredeter"/>
    <w:rsid w:val="00A8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FE5F6148DF39409AD1CC3AB96F1814" ma:contentTypeVersion="10" ma:contentTypeDescription="Crear nuevo documento." ma:contentTypeScope="" ma:versionID="b6d822c4417e5d7f977a29c78a853fee">
  <xsd:schema xmlns:xsd="http://www.w3.org/2001/XMLSchema" xmlns:xs="http://www.w3.org/2001/XMLSchema" xmlns:p="http://schemas.microsoft.com/office/2006/metadata/properties" xmlns:ns2="621d6592-31e5-4894-935a-c9d392059a07" xmlns:ns3="872dfa6e-2d14-45fe-a301-005db418b26b" targetNamespace="http://schemas.microsoft.com/office/2006/metadata/properties" ma:root="true" ma:fieldsID="b8299a4d166aaafc5b47c06c93988f90" ns2:_="" ns3:_="">
    <xsd:import namespace="621d6592-31e5-4894-935a-c9d392059a07"/>
    <xsd:import namespace="872dfa6e-2d14-45fe-a301-005db418b2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d6592-31e5-4894-935a-c9d392059a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a6e-2d14-45fe-a301-005db418b2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c78f04-d36c-4381-8f6a-e196af684468}" ma:internalName="TaxCatchAll" ma:showField="CatchAllData" ma:web="872dfa6e-2d14-45fe-a301-005db4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2A2A-6AEF-4FBF-B961-D922F1FE9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d6592-31e5-4894-935a-c9d392059a07"/>
    <ds:schemaRef ds:uri="872dfa6e-2d14-45fe-a301-005db4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426E2-2AAA-4422-B23A-A28774680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87E37-B923-499C-95B1-3CF5F003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2318</Words>
  <Characters>12753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Ernesto Boza Mendoza</dc:creator>
  <cp:lastModifiedBy>Personal</cp:lastModifiedBy>
  <cp:revision>11</cp:revision>
  <dcterms:created xsi:type="dcterms:W3CDTF">2023-09-19T14:10:00Z</dcterms:created>
  <dcterms:modified xsi:type="dcterms:W3CDTF">2023-10-27T04:02:00Z</dcterms:modified>
</cp:coreProperties>
</file>